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EFDEC" w14:textId="4A81A663" w:rsidR="00EE52AA" w:rsidRPr="00670D9B" w:rsidRDefault="00EE52AA" w:rsidP="00EE52AA">
      <w:pPr>
        <w:widowControl w:val="0"/>
        <w:tabs>
          <w:tab w:val="left" w:pos="1701"/>
          <w:tab w:val="right" w:pos="9923"/>
        </w:tabs>
        <w:spacing w:before="120" w:after="0"/>
        <w:rPr>
          <w:rFonts w:ascii="Arial" w:eastAsia="MS Mincho" w:hAnsi="Arial"/>
          <w:b/>
          <w:sz w:val="24"/>
          <w:szCs w:val="24"/>
          <w:lang w:eastAsia="zh-TW"/>
        </w:rPr>
      </w:pPr>
      <w:r w:rsidRPr="00670D9B">
        <w:rPr>
          <w:rFonts w:ascii="Arial" w:eastAsia="MS Mincho" w:hAnsi="Arial"/>
          <w:b/>
          <w:sz w:val="24"/>
          <w:szCs w:val="24"/>
          <w:lang w:eastAsia="en-GB"/>
        </w:rPr>
        <w:t>3GPP TSG-RAN WG2 Meeting #</w:t>
      </w:r>
      <w:r w:rsidR="00B82C37" w:rsidRPr="00670D9B">
        <w:rPr>
          <w:rFonts w:ascii="Arial" w:eastAsia="MS Mincho" w:hAnsi="Arial"/>
          <w:b/>
          <w:sz w:val="24"/>
          <w:szCs w:val="24"/>
          <w:lang w:eastAsia="en-GB"/>
        </w:rPr>
        <w:t>13</w:t>
      </w:r>
      <w:r w:rsidR="00AD59E5" w:rsidRPr="00670D9B">
        <w:rPr>
          <w:rFonts w:ascii="Arial" w:eastAsia="MS Mincho" w:hAnsi="Arial"/>
          <w:b/>
          <w:sz w:val="24"/>
          <w:szCs w:val="24"/>
          <w:lang w:eastAsia="en-GB"/>
        </w:rPr>
        <w:t>2</w:t>
      </w:r>
      <w:r w:rsidRPr="00670D9B">
        <w:rPr>
          <w:rFonts w:ascii="Arial" w:eastAsia="MS Mincho" w:hAnsi="Arial"/>
          <w:b/>
          <w:sz w:val="24"/>
          <w:szCs w:val="24"/>
          <w:lang w:eastAsia="en-GB"/>
        </w:rPr>
        <w:tab/>
      </w:r>
      <w:r w:rsidR="002939C6">
        <w:rPr>
          <w:rFonts w:ascii="Arial" w:eastAsia="MS Mincho" w:hAnsi="Arial"/>
          <w:b/>
          <w:sz w:val="24"/>
          <w:szCs w:val="24"/>
          <w:lang w:eastAsia="en-GB"/>
        </w:rPr>
        <w:t>R2-2508954</w:t>
      </w:r>
    </w:p>
    <w:p w14:paraId="35502920" w14:textId="237D68AE" w:rsidR="00092B16" w:rsidRPr="00670D9B" w:rsidRDefault="005A3602" w:rsidP="00A13364">
      <w:pPr>
        <w:widowControl w:val="0"/>
        <w:tabs>
          <w:tab w:val="left" w:pos="1701"/>
          <w:tab w:val="right" w:pos="9923"/>
        </w:tabs>
        <w:spacing w:before="120" w:after="0"/>
        <w:rPr>
          <w:rFonts w:ascii="Helvetica" w:eastAsia="DengXian" w:hAnsi="Helvetica" w:cs="DengXian"/>
          <w:b/>
          <w:sz w:val="24"/>
        </w:rPr>
      </w:pPr>
      <w:r w:rsidRPr="00670D9B">
        <w:rPr>
          <w:rFonts w:ascii="Helvetica" w:eastAsia="DengXian" w:hAnsi="Helvetica" w:cs="DengXian"/>
          <w:b/>
          <w:sz w:val="24"/>
        </w:rPr>
        <w:t>Dallas, USA, Nov. 17th – 21st</w:t>
      </w:r>
    </w:p>
    <w:p w14:paraId="6D6410E9" w14:textId="77777777" w:rsidR="005A3602" w:rsidRPr="00670D9B" w:rsidRDefault="005A3602" w:rsidP="00A13364">
      <w:pPr>
        <w:widowControl w:val="0"/>
        <w:tabs>
          <w:tab w:val="left" w:pos="1701"/>
          <w:tab w:val="right" w:pos="9923"/>
        </w:tabs>
        <w:spacing w:before="120" w:after="0"/>
        <w:rPr>
          <w:rFonts w:ascii="Arial" w:eastAsia="MS Mincho" w:hAnsi="Arial"/>
          <w:b/>
          <w:sz w:val="24"/>
          <w:szCs w:val="24"/>
          <w:lang w:val="en-US" w:eastAsia="en-GB"/>
        </w:rPr>
      </w:pPr>
    </w:p>
    <w:p w14:paraId="1F2D8CE8" w14:textId="30DEA188" w:rsidR="00A13364" w:rsidRPr="00670D9B" w:rsidRDefault="00A13364" w:rsidP="00A13364">
      <w:pPr>
        <w:widowControl w:val="0"/>
        <w:spacing w:afterLines="50" w:after="120"/>
        <w:rPr>
          <w:rFonts w:ascii="Arial" w:hAnsi="Arial" w:cs="Arial"/>
          <w:b/>
          <w:bCs/>
          <w:kern w:val="2"/>
          <w:sz w:val="24"/>
          <w:szCs w:val="24"/>
          <w:lang w:val="en-US" w:eastAsia="zh-TW"/>
        </w:rPr>
      </w:pPr>
      <w:r w:rsidRPr="00670D9B">
        <w:rPr>
          <w:rFonts w:ascii="Arial" w:hAnsi="Arial" w:cs="Arial"/>
          <w:b/>
          <w:sz w:val="24"/>
          <w:szCs w:val="24"/>
          <w:lang w:val="en-US"/>
        </w:rPr>
        <w:t>Agenda Item:</w:t>
      </w:r>
      <w:r w:rsidRPr="00670D9B">
        <w:rPr>
          <w:rFonts w:ascii="Arial" w:hAnsi="Arial" w:cs="Arial"/>
          <w:b/>
          <w:sz w:val="24"/>
          <w:szCs w:val="24"/>
          <w:lang w:val="en-US"/>
        </w:rPr>
        <w:tab/>
      </w:r>
      <w:r w:rsidRPr="00670D9B">
        <w:rPr>
          <w:rFonts w:ascii="Arial" w:hAnsi="Arial" w:cs="Arial"/>
          <w:b/>
          <w:bCs/>
          <w:sz w:val="24"/>
          <w:szCs w:val="24"/>
          <w:lang w:val="en-US" w:eastAsia="zh-TW"/>
        </w:rPr>
        <w:t>8.2</w:t>
      </w:r>
      <w:r w:rsidR="005643DE" w:rsidRPr="00670D9B">
        <w:rPr>
          <w:rFonts w:ascii="Arial" w:hAnsi="Arial" w:cs="Arial"/>
          <w:b/>
          <w:bCs/>
          <w:sz w:val="24"/>
          <w:szCs w:val="24"/>
          <w:lang w:val="en-US" w:eastAsia="zh-TW"/>
        </w:rPr>
        <w:t>.</w:t>
      </w:r>
      <w:r w:rsidR="00092B16" w:rsidRPr="00670D9B">
        <w:rPr>
          <w:rFonts w:ascii="Arial" w:hAnsi="Arial" w:cs="Arial"/>
          <w:b/>
          <w:bCs/>
          <w:sz w:val="24"/>
          <w:szCs w:val="24"/>
          <w:lang w:val="en-US" w:eastAsia="zh-TW"/>
        </w:rPr>
        <w:t>2</w:t>
      </w:r>
    </w:p>
    <w:p w14:paraId="31835C4D" w14:textId="77777777" w:rsidR="00A13364" w:rsidRPr="00670D9B" w:rsidRDefault="00A13364" w:rsidP="00A13364">
      <w:pPr>
        <w:widowControl w:val="0"/>
        <w:spacing w:afterLines="50" w:after="120"/>
        <w:rPr>
          <w:rFonts w:ascii="Arial" w:hAnsi="Arial" w:cs="Arial"/>
          <w:b/>
          <w:bCs/>
          <w:kern w:val="2"/>
          <w:sz w:val="24"/>
          <w:szCs w:val="24"/>
          <w:lang w:val="fr-FR" w:eastAsia="zh-TW"/>
        </w:rPr>
      </w:pPr>
      <w:r w:rsidRPr="00670D9B">
        <w:rPr>
          <w:rFonts w:ascii="Arial" w:hAnsi="Arial" w:cs="Arial"/>
          <w:b/>
          <w:bCs/>
          <w:sz w:val="24"/>
          <w:szCs w:val="24"/>
          <w:lang w:val="fr-FR"/>
        </w:rPr>
        <w:t>Source:</w:t>
      </w:r>
      <w:r w:rsidRPr="00670D9B">
        <w:rPr>
          <w:rFonts w:ascii="Arial" w:hAnsi="Arial" w:cs="Arial"/>
          <w:b/>
          <w:sz w:val="24"/>
          <w:szCs w:val="24"/>
          <w:lang w:val="fr-FR"/>
        </w:rPr>
        <w:tab/>
      </w:r>
      <w:r w:rsidRPr="00670D9B">
        <w:rPr>
          <w:rFonts w:ascii="Arial" w:hAnsi="Arial" w:cs="Arial"/>
          <w:b/>
          <w:sz w:val="24"/>
          <w:szCs w:val="24"/>
          <w:lang w:val="fr-FR"/>
        </w:rPr>
        <w:tab/>
      </w:r>
      <w:r w:rsidRPr="00670D9B">
        <w:rPr>
          <w:rFonts w:ascii="Arial" w:hAnsi="Arial" w:cs="Arial"/>
          <w:b/>
          <w:sz w:val="24"/>
          <w:szCs w:val="24"/>
          <w:lang w:val="fr-FR"/>
        </w:rPr>
        <w:tab/>
      </w:r>
      <w:r w:rsidRPr="00670D9B">
        <w:rPr>
          <w:rFonts w:ascii="Arial" w:hAnsi="Arial" w:cs="Arial"/>
          <w:b/>
          <w:bCs/>
          <w:sz w:val="24"/>
          <w:szCs w:val="24"/>
          <w:lang w:val="fr-FR"/>
        </w:rPr>
        <w:t>ASUSTeK</w:t>
      </w:r>
    </w:p>
    <w:p w14:paraId="12861E65" w14:textId="4BB410AB" w:rsidR="00BD1562" w:rsidRPr="00670D9B" w:rsidRDefault="00A13364" w:rsidP="00BD1562">
      <w:pPr>
        <w:widowControl w:val="0"/>
        <w:spacing w:afterLines="50" w:after="120"/>
        <w:ind w:left="1922" w:hangingChars="800" w:hanging="1922"/>
        <w:rPr>
          <w:rFonts w:ascii="Arial" w:hAnsi="Arial" w:cs="Arial"/>
          <w:b/>
          <w:sz w:val="24"/>
          <w:szCs w:val="24"/>
          <w:lang w:eastAsia="zh-TW"/>
        </w:rPr>
      </w:pPr>
      <w:r w:rsidRPr="00670D9B">
        <w:rPr>
          <w:rFonts w:ascii="Arial" w:hAnsi="Arial" w:cs="Arial"/>
          <w:b/>
          <w:sz w:val="24"/>
          <w:szCs w:val="24"/>
        </w:rPr>
        <w:t>Title:</w:t>
      </w:r>
      <w:r w:rsidRPr="00670D9B">
        <w:rPr>
          <w:rFonts w:ascii="Arial" w:hAnsi="Arial" w:cs="Arial"/>
          <w:b/>
          <w:sz w:val="24"/>
          <w:szCs w:val="24"/>
          <w:lang w:eastAsia="zh-TW"/>
        </w:rPr>
        <w:tab/>
      </w:r>
      <w:r w:rsidR="00BD1562" w:rsidRPr="00670D9B">
        <w:rPr>
          <w:rFonts w:ascii="Arial" w:hAnsi="Arial" w:cs="Arial"/>
          <w:b/>
          <w:sz w:val="24"/>
          <w:szCs w:val="24"/>
          <w:lang w:eastAsia="zh-TW"/>
        </w:rPr>
        <w:t>Discussion on</w:t>
      </w:r>
      <w:r w:rsidR="00D15FAF" w:rsidRPr="00670D9B">
        <w:rPr>
          <w:rFonts w:ascii="Arial" w:hAnsi="Arial" w:cs="Arial"/>
          <w:b/>
          <w:sz w:val="24"/>
          <w:szCs w:val="24"/>
          <w:lang w:eastAsia="zh-TW"/>
        </w:rPr>
        <w:t xml:space="preserve"> </w:t>
      </w:r>
      <w:r w:rsidR="006674FB" w:rsidRPr="00670D9B">
        <w:rPr>
          <w:rFonts w:ascii="Arial" w:hAnsi="Arial" w:cs="Arial"/>
          <w:b/>
          <w:sz w:val="24"/>
          <w:szCs w:val="24"/>
          <w:lang w:eastAsia="zh-TW"/>
        </w:rPr>
        <w:t>Ambient IoT</w:t>
      </w:r>
      <w:r w:rsidR="008C569A" w:rsidRPr="00670D9B">
        <w:rPr>
          <w:rFonts w:ascii="Arial" w:hAnsi="Arial" w:cs="Arial"/>
          <w:b/>
          <w:sz w:val="24"/>
          <w:szCs w:val="24"/>
          <w:lang w:eastAsia="zh-TW"/>
        </w:rPr>
        <w:t xml:space="preserve"> </w:t>
      </w:r>
      <w:r w:rsidR="00092B16" w:rsidRPr="00670D9B">
        <w:rPr>
          <w:rFonts w:ascii="Arial" w:hAnsi="Arial" w:cs="Arial"/>
          <w:b/>
          <w:sz w:val="24"/>
          <w:szCs w:val="24"/>
          <w:lang w:eastAsia="zh-TW"/>
        </w:rPr>
        <w:t>open issues</w:t>
      </w:r>
    </w:p>
    <w:p w14:paraId="0DE0B1BC" w14:textId="6338BBB6" w:rsidR="00A13364" w:rsidRPr="00670D9B" w:rsidRDefault="00A13364" w:rsidP="00BD1562">
      <w:pPr>
        <w:widowControl w:val="0"/>
        <w:spacing w:afterLines="50" w:after="120"/>
        <w:ind w:left="1922" w:hangingChars="800" w:hanging="1922"/>
        <w:rPr>
          <w:rFonts w:ascii="Arial" w:hAnsi="Arial" w:cs="Arial"/>
          <w:b/>
          <w:bCs/>
          <w:kern w:val="2"/>
          <w:sz w:val="24"/>
          <w:szCs w:val="24"/>
        </w:rPr>
      </w:pPr>
      <w:r w:rsidRPr="00670D9B">
        <w:rPr>
          <w:rFonts w:ascii="Arial" w:hAnsi="Arial" w:cs="Arial"/>
          <w:b/>
          <w:sz w:val="24"/>
          <w:szCs w:val="24"/>
        </w:rPr>
        <w:t xml:space="preserve">Document for: </w:t>
      </w:r>
      <w:r w:rsidRPr="00670D9B">
        <w:rPr>
          <w:rFonts w:ascii="Arial" w:hAnsi="Arial" w:cs="Arial"/>
          <w:b/>
          <w:sz w:val="24"/>
          <w:szCs w:val="24"/>
        </w:rPr>
        <w:tab/>
      </w:r>
      <w:r w:rsidRPr="00670D9B">
        <w:rPr>
          <w:rFonts w:ascii="Arial" w:hAnsi="Arial" w:cs="Arial"/>
          <w:b/>
          <w:bCs/>
          <w:sz w:val="24"/>
          <w:szCs w:val="24"/>
        </w:rPr>
        <w:t>Discussion</w:t>
      </w:r>
      <w:r w:rsidRPr="00670D9B">
        <w:rPr>
          <w:rFonts w:ascii="Arial" w:hAnsi="Arial" w:cs="Arial" w:hint="eastAsia"/>
          <w:b/>
          <w:bCs/>
          <w:sz w:val="24"/>
          <w:szCs w:val="24"/>
          <w:lang w:eastAsia="zh-TW"/>
        </w:rPr>
        <w:t xml:space="preserve"> and Decision</w:t>
      </w:r>
    </w:p>
    <w:p w14:paraId="72764B0E" w14:textId="77777777" w:rsidR="00AA4A3B" w:rsidRPr="00670D9B"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670D9B">
        <w:rPr>
          <w:rFonts w:ascii="Times New Roman" w:hAnsi="Times New Roman"/>
          <w:sz w:val="32"/>
          <w:szCs w:val="32"/>
          <w:lang w:eastAsia="zh-TW"/>
        </w:rPr>
        <w:t>Introduction</w:t>
      </w:r>
    </w:p>
    <w:p w14:paraId="6F42BE4A" w14:textId="326F5F0C" w:rsidR="0020487C" w:rsidRPr="00670D9B" w:rsidRDefault="007A59AF" w:rsidP="00052ACA">
      <w:pPr>
        <w:spacing w:line="320" w:lineRule="exact"/>
        <w:rPr>
          <w:rFonts w:ascii="Arial" w:hAnsi="Arial" w:cs="Arial"/>
          <w:lang w:eastAsia="zh-TW"/>
        </w:rPr>
      </w:pPr>
      <w:r w:rsidRPr="00670D9B">
        <w:rPr>
          <w:rFonts w:ascii="Arial" w:hAnsi="Arial" w:cs="Arial"/>
          <w:lang w:eastAsia="zh-TW"/>
        </w:rPr>
        <w:t>There are some</w:t>
      </w:r>
      <w:r w:rsidR="00A27232" w:rsidRPr="00670D9B">
        <w:rPr>
          <w:rFonts w:ascii="Arial" w:hAnsi="Arial" w:cs="Arial"/>
          <w:lang w:eastAsia="zh-TW"/>
        </w:rPr>
        <w:t xml:space="preserve"> remaining open issues in the post-meeting discussion</w:t>
      </w:r>
      <w:r w:rsidR="009B5B6B">
        <w:rPr>
          <w:rFonts w:ascii="Arial" w:hAnsi="Arial" w:cs="Arial"/>
          <w:lang w:eastAsia="zh-TW"/>
        </w:rPr>
        <w:t xml:space="preserve"> </w:t>
      </w:r>
      <w:r w:rsidR="00E1602B" w:rsidRPr="00670D9B">
        <w:rPr>
          <w:rFonts w:ascii="Arial" w:hAnsi="Arial" w:cs="Arial"/>
          <w:lang w:eastAsia="zh-TW"/>
        </w:rPr>
        <w:t>after RAN2#131bis meeting</w:t>
      </w:r>
      <w:r w:rsidR="00A27232" w:rsidRPr="00670D9B">
        <w:rPr>
          <w:rFonts w:ascii="Arial" w:hAnsi="Arial" w:cs="Arial"/>
          <w:lang w:eastAsia="zh-TW"/>
        </w:rPr>
        <w:t xml:space="preserve">. In this contribution, we </w:t>
      </w:r>
      <w:r w:rsidRPr="00670D9B">
        <w:rPr>
          <w:rFonts w:ascii="Arial" w:hAnsi="Arial" w:cs="Arial"/>
          <w:lang w:eastAsia="zh-TW"/>
        </w:rPr>
        <w:t xml:space="preserve">would like to </w:t>
      </w:r>
      <w:r w:rsidR="00A27232" w:rsidRPr="00670D9B">
        <w:rPr>
          <w:rFonts w:ascii="Arial" w:hAnsi="Arial" w:cs="Arial"/>
          <w:lang w:eastAsia="zh-TW"/>
        </w:rPr>
        <w:t>discuss some of the open issues.</w:t>
      </w:r>
    </w:p>
    <w:p w14:paraId="18C8108F" w14:textId="5428A08B" w:rsidR="00AA4A3B" w:rsidRPr="00670D9B"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670D9B">
        <w:rPr>
          <w:rFonts w:ascii="Times New Roman" w:hAnsi="Times New Roman"/>
          <w:sz w:val="32"/>
          <w:szCs w:val="32"/>
          <w:lang w:eastAsia="zh-TW"/>
        </w:rPr>
        <w:t>Discussion</w:t>
      </w:r>
    </w:p>
    <w:p w14:paraId="3FE5B944" w14:textId="16CE343C" w:rsidR="00945EC0" w:rsidRPr="00670D9B" w:rsidRDefault="00945EC0" w:rsidP="00945EC0">
      <w:pPr>
        <w:pStyle w:val="2"/>
        <w:spacing w:after="120"/>
        <w:rPr>
          <w:rFonts w:ascii="Times New Roman" w:hAnsi="Times New Roman" w:cs="Times New Roman"/>
          <w:lang w:eastAsia="zh-TW"/>
        </w:rPr>
      </w:pPr>
      <w:r w:rsidRPr="00670D9B">
        <w:rPr>
          <w:rFonts w:ascii="Times New Roman" w:hAnsi="Times New Roman" w:cs="Times New Roman"/>
          <w:lang w:eastAsia="zh-TW"/>
        </w:rPr>
        <w:t xml:space="preserve">2.1 </w:t>
      </w:r>
      <w:r w:rsidR="005A33C6" w:rsidRPr="00670D9B">
        <w:rPr>
          <w:rFonts w:ascii="Times New Roman" w:hAnsi="Times New Roman" w:cs="Times New Roman"/>
          <w:lang w:eastAsia="zh-TW"/>
        </w:rPr>
        <w:tab/>
      </w:r>
      <w:r w:rsidR="00D437ED" w:rsidRPr="00670D9B">
        <w:rPr>
          <w:rFonts w:ascii="Times New Roman" w:hAnsi="Times New Roman" w:cs="Times New Roman"/>
          <w:lang w:eastAsia="zh-TW"/>
        </w:rPr>
        <w:tab/>
      </w:r>
      <w:r w:rsidRPr="00670D9B">
        <w:rPr>
          <w:rFonts w:ascii="Times New Roman" w:hAnsi="Times New Roman" w:cs="Times New Roman"/>
          <w:lang w:eastAsia="zh-TW"/>
        </w:rPr>
        <w:t>Issue</w:t>
      </w:r>
      <w:r w:rsidR="005A33C6" w:rsidRPr="00670D9B">
        <w:rPr>
          <w:rFonts w:ascii="Times New Roman" w:hAnsi="Times New Roman" w:cs="Times New Roman"/>
          <w:lang w:eastAsia="zh-TW"/>
        </w:rPr>
        <w:t xml:space="preserve"> 3-7</w:t>
      </w:r>
      <w:r w:rsidR="002E2BE4" w:rsidRPr="00670D9B">
        <w:rPr>
          <w:rFonts w:ascii="Times New Roman" w:hAnsi="Times New Roman" w:cs="Times New Roman"/>
          <w:lang w:eastAsia="zh-TW"/>
        </w:rPr>
        <w:t xml:space="preserve">: </w:t>
      </w:r>
      <w:r w:rsidR="004629F9" w:rsidRPr="00670D9B">
        <w:rPr>
          <w:rFonts w:ascii="Times New Roman" w:hAnsi="Times New Roman" w:cs="Times New Roman"/>
          <w:lang w:eastAsia="zh-TW"/>
        </w:rPr>
        <w:t>M</w:t>
      </w:r>
      <w:r w:rsidR="002E2BE4" w:rsidRPr="00670D9B">
        <w:rPr>
          <w:rFonts w:ascii="Times New Roman" w:hAnsi="Times New Roman" w:cs="Times New Roman"/>
          <w:lang w:eastAsia="zh-TW"/>
        </w:rPr>
        <w:t>ore data indication handling</w:t>
      </w:r>
    </w:p>
    <w:p w14:paraId="07A5F345" w14:textId="4C49A19C" w:rsidR="002D1BF5" w:rsidRPr="00670D9B" w:rsidRDefault="002D1BF5" w:rsidP="00814B09">
      <w:pPr>
        <w:spacing w:line="320" w:lineRule="exact"/>
        <w:rPr>
          <w:rFonts w:ascii="Arial" w:hAnsi="Arial" w:cs="Arial"/>
          <w:lang w:eastAsia="zh-TW"/>
        </w:rPr>
      </w:pPr>
      <w:r w:rsidRPr="00670D9B">
        <w:rPr>
          <w:rFonts w:ascii="Arial" w:hAnsi="Arial" w:cs="Arial" w:hint="eastAsia"/>
          <w:lang w:eastAsia="zh-TW"/>
        </w:rPr>
        <w:t>I</w:t>
      </w:r>
      <w:r w:rsidRPr="00670D9B">
        <w:rPr>
          <w:rFonts w:ascii="Arial" w:hAnsi="Arial" w:cs="Arial"/>
          <w:lang w:eastAsia="zh-TW"/>
        </w:rPr>
        <w:t>n RAN2#131bis</w:t>
      </w:r>
      <w:r w:rsidR="009318FE" w:rsidRPr="00670D9B">
        <w:rPr>
          <w:rFonts w:ascii="Arial" w:hAnsi="Arial" w:cs="Arial"/>
          <w:lang w:eastAsia="zh-TW"/>
        </w:rPr>
        <w:t xml:space="preserve"> meeting [</w:t>
      </w:r>
      <w:r w:rsidR="00735D72">
        <w:rPr>
          <w:rFonts w:ascii="Arial" w:hAnsi="Arial" w:cs="Arial" w:hint="eastAsia"/>
          <w:lang w:eastAsia="zh-TW"/>
        </w:rPr>
        <w:t>1</w:t>
      </w:r>
      <w:r w:rsidR="009318FE" w:rsidRPr="00670D9B">
        <w:rPr>
          <w:rFonts w:ascii="Arial" w:hAnsi="Arial" w:cs="Arial"/>
          <w:lang w:eastAsia="zh-TW"/>
        </w:rPr>
        <w:t>]</w:t>
      </w:r>
      <w:r w:rsidRPr="00670D9B">
        <w:rPr>
          <w:rFonts w:ascii="Arial" w:hAnsi="Arial" w:cs="Arial"/>
          <w:lang w:eastAsia="zh-TW"/>
        </w:rPr>
        <w:t xml:space="preserve">, there were agreements </w:t>
      </w:r>
      <w:r w:rsidR="00AD7D3D" w:rsidRPr="00670D9B">
        <w:rPr>
          <w:rFonts w:ascii="Arial" w:hAnsi="Arial" w:cs="Arial"/>
          <w:lang w:eastAsia="zh-TW"/>
        </w:rPr>
        <w:t xml:space="preserve">on </w:t>
      </w:r>
      <w:r w:rsidR="00820DA4" w:rsidRPr="00670D9B">
        <w:rPr>
          <w:rFonts w:ascii="Arial" w:hAnsi="Arial" w:cs="Arial"/>
          <w:lang w:eastAsia="zh-TW"/>
        </w:rPr>
        <w:t>devices having</w:t>
      </w:r>
      <w:r w:rsidRPr="00670D9B">
        <w:rPr>
          <w:rFonts w:ascii="Arial" w:hAnsi="Arial" w:cs="Arial"/>
          <w:lang w:eastAsia="zh-TW"/>
        </w:rPr>
        <w:t xml:space="preserve"> no NAS responses</w:t>
      </w:r>
      <w:r w:rsidR="00820DA4" w:rsidRPr="00670D9B">
        <w:rPr>
          <w:rFonts w:ascii="Arial" w:hAnsi="Arial" w:cs="Arial"/>
          <w:lang w:eastAsia="zh-TW"/>
        </w:rPr>
        <w:t xml:space="preserve"> to the reader</w:t>
      </w:r>
      <w:r w:rsidRPr="00670D9B">
        <w:rPr>
          <w:rFonts w:ascii="Arial" w:hAnsi="Arial" w:cs="Arial"/>
          <w:lang w:eastAsia="zh-TW"/>
        </w:rPr>
        <w:t>.</w:t>
      </w:r>
    </w:p>
    <w:p w14:paraId="20EA1005" w14:textId="77777777" w:rsidR="002D1BF5" w:rsidRPr="00670D9B" w:rsidRDefault="002D1BF5" w:rsidP="002D1BF5">
      <w:pPr>
        <w:pStyle w:val="Agreement"/>
        <w:numPr>
          <w:ilvl w:val="0"/>
          <w:numId w:val="40"/>
        </w:numPr>
        <w:pBdr>
          <w:top w:val="single" w:sz="4" w:space="1" w:color="auto"/>
          <w:left w:val="single" w:sz="4" w:space="4" w:color="auto"/>
          <w:bottom w:val="single" w:sz="4" w:space="1" w:color="auto"/>
          <w:right w:val="single" w:sz="4" w:space="4" w:color="auto"/>
        </w:pBdr>
        <w:rPr>
          <w:b w:val="0"/>
          <w:bCs/>
        </w:rPr>
      </w:pPr>
      <w:r w:rsidRPr="00670D9B">
        <w:rPr>
          <w:b w:val="0"/>
          <w:bCs/>
        </w:rPr>
        <w:t>RAN2 confirms, in addition to delayed response, it is valid that in some cases A-IoT NAS doesn’t provide a response at all.</w:t>
      </w:r>
    </w:p>
    <w:p w14:paraId="4E7560AA" w14:textId="77777777" w:rsidR="002D1BF5" w:rsidRPr="00670D9B" w:rsidRDefault="002D1BF5" w:rsidP="002D1BF5">
      <w:pPr>
        <w:pStyle w:val="Agreement"/>
        <w:numPr>
          <w:ilvl w:val="0"/>
          <w:numId w:val="40"/>
        </w:numPr>
        <w:pBdr>
          <w:top w:val="single" w:sz="4" w:space="1" w:color="auto"/>
          <w:left w:val="single" w:sz="4" w:space="4" w:color="auto"/>
          <w:bottom w:val="single" w:sz="4" w:space="1" w:color="auto"/>
          <w:right w:val="single" w:sz="4" w:space="4" w:color="auto"/>
        </w:pBdr>
        <w:rPr>
          <w:b w:val="0"/>
          <w:bCs/>
        </w:rPr>
      </w:pPr>
      <w:r w:rsidRPr="00670D9B">
        <w:rPr>
          <w:b w:val="0"/>
          <w:bCs/>
        </w:rPr>
        <w:t xml:space="preserve">For cases other than integrity failure, AS will indicate no NAS response expected to reader.   FFS how (e.g. using 0 SDU &amp; MDI, or new indication).  </w:t>
      </w:r>
    </w:p>
    <w:p w14:paraId="080A333A" w14:textId="77777777" w:rsidR="002D1BF5" w:rsidRPr="00670D9B" w:rsidRDefault="002D1BF5" w:rsidP="002D1BF5">
      <w:pPr>
        <w:pStyle w:val="Agreement"/>
        <w:numPr>
          <w:ilvl w:val="0"/>
          <w:numId w:val="40"/>
        </w:numPr>
        <w:pBdr>
          <w:top w:val="single" w:sz="4" w:space="1" w:color="auto"/>
          <w:left w:val="single" w:sz="4" w:space="4" w:color="auto"/>
          <w:bottom w:val="single" w:sz="4" w:space="1" w:color="auto"/>
          <w:right w:val="single" w:sz="4" w:space="4" w:color="auto"/>
        </w:pBdr>
        <w:rPr>
          <w:b w:val="0"/>
          <w:bCs/>
        </w:rPr>
      </w:pPr>
      <w:r w:rsidRPr="00670D9B">
        <w:rPr>
          <w:b w:val="0"/>
          <w:bCs/>
        </w:rPr>
        <w:t xml:space="preserve">For integrity failure, for now RAN2 assumes that there is no AS response to the reader.  Ask SA3 ccCT1 whether a similar mechanism (e.g. AS response to the reader) can be used to indicate to reader no NAS response due to integrity failure.   </w:t>
      </w:r>
    </w:p>
    <w:p w14:paraId="1A1B35C2" w14:textId="7281BA33" w:rsidR="002D1BF5" w:rsidRPr="00670D9B" w:rsidRDefault="00DB7D37" w:rsidP="00814B09">
      <w:pPr>
        <w:spacing w:line="320" w:lineRule="exact"/>
        <w:rPr>
          <w:rFonts w:ascii="Arial" w:hAnsi="Arial" w:cs="Arial"/>
          <w:lang w:eastAsia="zh-TW"/>
        </w:rPr>
      </w:pPr>
      <w:r w:rsidRPr="00670D9B">
        <w:rPr>
          <w:rFonts w:ascii="Arial" w:hAnsi="Arial" w:cs="Arial"/>
          <w:lang w:eastAsia="zh-TW"/>
        </w:rPr>
        <w:t xml:space="preserve">To our understanding, </w:t>
      </w:r>
      <w:r w:rsidR="000F61E0" w:rsidRPr="00670D9B">
        <w:rPr>
          <w:rFonts w:ascii="Arial" w:hAnsi="Arial" w:cs="Arial"/>
          <w:lang w:eastAsia="zh-TW"/>
        </w:rPr>
        <w:t>in</w:t>
      </w:r>
      <w:r w:rsidRPr="00670D9B">
        <w:rPr>
          <w:rFonts w:ascii="Arial" w:hAnsi="Arial" w:cs="Arial"/>
          <w:lang w:eastAsia="zh-TW"/>
        </w:rPr>
        <w:t xml:space="preserve"> some cases</w:t>
      </w:r>
      <w:r w:rsidR="000F61E0" w:rsidRPr="00670D9B">
        <w:rPr>
          <w:rFonts w:ascii="Arial" w:hAnsi="Arial" w:cs="Arial"/>
          <w:lang w:eastAsia="zh-TW"/>
        </w:rPr>
        <w:t>,</w:t>
      </w:r>
      <w:r w:rsidRPr="00670D9B">
        <w:rPr>
          <w:rFonts w:ascii="Arial" w:hAnsi="Arial" w:cs="Arial"/>
          <w:lang w:eastAsia="zh-TW"/>
        </w:rPr>
        <w:t xml:space="preserve"> </w:t>
      </w:r>
      <w:r w:rsidR="000F61E0" w:rsidRPr="00670D9B">
        <w:rPr>
          <w:rFonts w:ascii="Arial" w:hAnsi="Arial" w:cs="Arial"/>
          <w:lang w:eastAsia="zh-TW"/>
        </w:rPr>
        <w:t xml:space="preserve">CT1 </w:t>
      </w:r>
      <w:r w:rsidRPr="00670D9B">
        <w:rPr>
          <w:rFonts w:ascii="Arial" w:hAnsi="Arial" w:cs="Arial"/>
          <w:lang w:eastAsia="zh-TW"/>
        </w:rPr>
        <w:t xml:space="preserve">hadn’t decided </w:t>
      </w:r>
      <w:r w:rsidR="000F61E0" w:rsidRPr="00670D9B">
        <w:rPr>
          <w:rFonts w:ascii="Arial" w:hAnsi="Arial" w:cs="Arial"/>
          <w:lang w:eastAsia="zh-TW"/>
        </w:rPr>
        <w:t>whether there were NAS responses or not</w:t>
      </w:r>
      <w:r w:rsidRPr="00670D9B">
        <w:rPr>
          <w:rFonts w:ascii="Arial" w:hAnsi="Arial" w:cs="Arial"/>
          <w:lang w:eastAsia="zh-TW"/>
        </w:rPr>
        <w:t xml:space="preserve"> </w:t>
      </w:r>
      <w:r w:rsidR="005847AE" w:rsidRPr="00670D9B">
        <w:rPr>
          <w:rFonts w:ascii="Arial" w:hAnsi="Arial" w:cs="Arial"/>
          <w:lang w:eastAsia="zh-TW"/>
        </w:rPr>
        <w:t xml:space="preserve">before </w:t>
      </w:r>
      <w:r w:rsidR="000F61E0" w:rsidRPr="00670D9B">
        <w:rPr>
          <w:rFonts w:ascii="Arial" w:hAnsi="Arial" w:cs="Arial"/>
          <w:lang w:eastAsia="zh-TW"/>
        </w:rPr>
        <w:t xml:space="preserve">CT1#157 meeting in </w:t>
      </w:r>
      <w:r w:rsidR="005847AE" w:rsidRPr="00670D9B">
        <w:rPr>
          <w:rFonts w:ascii="Arial" w:hAnsi="Arial" w:cs="Arial"/>
          <w:lang w:eastAsia="zh-TW"/>
        </w:rPr>
        <w:t>October</w:t>
      </w:r>
      <w:r w:rsidRPr="00670D9B">
        <w:rPr>
          <w:rFonts w:ascii="Arial" w:hAnsi="Arial" w:cs="Arial"/>
          <w:lang w:eastAsia="zh-TW"/>
        </w:rPr>
        <w:t xml:space="preserve">. </w:t>
      </w:r>
      <w:r w:rsidR="000F61E0" w:rsidRPr="00670D9B">
        <w:rPr>
          <w:rFonts w:ascii="Arial" w:hAnsi="Arial" w:cs="Arial"/>
          <w:lang w:eastAsia="zh-TW"/>
        </w:rPr>
        <w:t>After that</w:t>
      </w:r>
      <w:r w:rsidR="002D1BF5" w:rsidRPr="00670D9B">
        <w:rPr>
          <w:rFonts w:ascii="Arial" w:hAnsi="Arial" w:cs="Arial"/>
          <w:lang w:eastAsia="zh-TW"/>
        </w:rPr>
        <w:t xml:space="preserve">, </w:t>
      </w:r>
      <w:r w:rsidR="00335BC0" w:rsidRPr="00670D9B">
        <w:rPr>
          <w:rFonts w:ascii="Arial" w:hAnsi="Arial" w:cs="Arial"/>
          <w:lang w:eastAsia="zh-TW"/>
        </w:rPr>
        <w:t>there were some clarifications regarding the issue.</w:t>
      </w:r>
    </w:p>
    <w:p w14:paraId="52A40F89" w14:textId="67B0BDE0" w:rsidR="00820DA4" w:rsidRPr="00670D9B" w:rsidRDefault="00820DA4" w:rsidP="00814B09">
      <w:pPr>
        <w:spacing w:line="320" w:lineRule="exact"/>
        <w:rPr>
          <w:rFonts w:ascii="Arial" w:hAnsi="Arial" w:cs="Arial"/>
          <w:u w:val="single"/>
          <w:lang w:eastAsia="zh-TW"/>
        </w:rPr>
      </w:pPr>
      <w:r w:rsidRPr="00670D9B">
        <w:rPr>
          <w:rFonts w:ascii="Arial" w:hAnsi="Arial" w:cs="Arial"/>
          <w:u w:val="single"/>
          <w:lang w:eastAsia="zh-TW"/>
        </w:rPr>
        <w:t xml:space="preserve">Case 1: </w:t>
      </w:r>
      <w:bookmarkStart w:id="0" w:name="_Hlk212818899"/>
      <w:r w:rsidR="00077F41" w:rsidRPr="00670D9B">
        <w:rPr>
          <w:rFonts w:ascii="Arial" w:hAnsi="Arial" w:cs="Arial"/>
          <w:u w:val="single"/>
          <w:lang w:eastAsia="zh-TW"/>
        </w:rPr>
        <w:t>integrity check</w:t>
      </w:r>
      <w:bookmarkEnd w:id="0"/>
    </w:p>
    <w:p w14:paraId="02712A19" w14:textId="5F5C3E35" w:rsidR="00077F41" w:rsidRPr="00670D9B" w:rsidRDefault="005847AE" w:rsidP="00814B09">
      <w:pPr>
        <w:spacing w:line="320" w:lineRule="exact"/>
        <w:rPr>
          <w:rFonts w:ascii="Arial" w:hAnsi="Arial" w:cs="Arial"/>
          <w:lang w:eastAsia="zh-TW"/>
        </w:rPr>
      </w:pPr>
      <w:r w:rsidRPr="00670D9B">
        <w:rPr>
          <w:rFonts w:ascii="Arial" w:hAnsi="Arial" w:cs="Arial"/>
          <w:lang w:eastAsia="zh-TW"/>
        </w:rPr>
        <w:t>It was agreed</w:t>
      </w:r>
      <w:r w:rsidR="003762A2" w:rsidRPr="00670D9B">
        <w:rPr>
          <w:rFonts w:ascii="Arial" w:hAnsi="Arial" w:cs="Arial"/>
          <w:lang w:eastAsia="zh-TW"/>
        </w:rPr>
        <w:t xml:space="preserve"> that</w:t>
      </w:r>
      <w:r w:rsidR="00F36DC6" w:rsidRPr="00670D9B">
        <w:rPr>
          <w:rFonts w:ascii="Arial" w:hAnsi="Arial" w:cs="Arial"/>
          <w:lang w:eastAsia="zh-TW"/>
        </w:rPr>
        <w:t>,</w:t>
      </w:r>
      <w:r w:rsidR="003762A2" w:rsidRPr="00670D9B">
        <w:rPr>
          <w:rFonts w:ascii="Arial" w:hAnsi="Arial" w:cs="Arial"/>
          <w:lang w:eastAsia="zh-TW"/>
        </w:rPr>
        <w:t xml:space="preserve"> </w:t>
      </w:r>
      <w:r w:rsidR="00F36DC6" w:rsidRPr="00670D9B">
        <w:rPr>
          <w:rFonts w:ascii="Arial" w:hAnsi="Arial" w:cs="Arial"/>
          <w:lang w:eastAsia="zh-TW"/>
        </w:rPr>
        <w:t>as described in C1-256631 [</w:t>
      </w:r>
      <w:r w:rsidR="00735D72">
        <w:rPr>
          <w:rFonts w:ascii="Arial" w:hAnsi="Arial" w:cs="Arial" w:hint="eastAsia"/>
          <w:lang w:eastAsia="zh-TW"/>
        </w:rPr>
        <w:t>2</w:t>
      </w:r>
      <w:r w:rsidR="00F36DC6" w:rsidRPr="00670D9B">
        <w:rPr>
          <w:rFonts w:ascii="Arial" w:hAnsi="Arial" w:cs="Arial"/>
          <w:lang w:eastAsia="zh-TW"/>
        </w:rPr>
        <w:t xml:space="preserve">], </w:t>
      </w:r>
      <w:r w:rsidR="003762A2" w:rsidRPr="00670D9B">
        <w:rPr>
          <w:rFonts w:ascii="Arial" w:hAnsi="Arial" w:cs="Arial"/>
          <w:lang w:eastAsia="zh-TW"/>
        </w:rPr>
        <w:t>the AIoT NAS layer could indicate the lower layer in case of security failure</w:t>
      </w:r>
      <w:r w:rsidRPr="00670D9B">
        <w:rPr>
          <w:rFonts w:ascii="Arial" w:hAnsi="Arial" w:cs="Arial"/>
          <w:lang w:eastAsia="zh-TW"/>
        </w:rPr>
        <w:t>, which is specified</w:t>
      </w:r>
      <w:r w:rsidR="003762A2" w:rsidRPr="00670D9B">
        <w:rPr>
          <w:rFonts w:ascii="Arial" w:hAnsi="Arial" w:cs="Arial"/>
          <w:lang w:eastAsia="zh-TW"/>
        </w:rPr>
        <w:t xml:space="preserve"> in TS 24.369 [</w:t>
      </w:r>
      <w:r w:rsidR="00735D72">
        <w:rPr>
          <w:rFonts w:ascii="Arial" w:hAnsi="Arial" w:cs="Arial" w:hint="eastAsia"/>
          <w:lang w:eastAsia="zh-TW"/>
        </w:rPr>
        <w:t>3</w:t>
      </w:r>
      <w:r w:rsidR="003762A2" w:rsidRPr="00670D9B">
        <w:rPr>
          <w:rFonts w:ascii="Arial" w:hAnsi="Arial" w:cs="Arial"/>
          <w:lang w:eastAsia="zh-TW"/>
        </w:rPr>
        <w:t>]:</w:t>
      </w:r>
    </w:p>
    <w:tbl>
      <w:tblPr>
        <w:tblStyle w:val="ab"/>
        <w:tblW w:w="0" w:type="auto"/>
        <w:tblLook w:val="04A0" w:firstRow="1" w:lastRow="0" w:firstColumn="1" w:lastColumn="0" w:noHBand="0" w:noVBand="1"/>
      </w:tblPr>
      <w:tblGrid>
        <w:gridCol w:w="9629"/>
      </w:tblGrid>
      <w:tr w:rsidR="003762A2" w:rsidRPr="00670D9B" w14:paraId="04E56E22" w14:textId="77777777" w:rsidTr="003762A2">
        <w:tc>
          <w:tcPr>
            <w:tcW w:w="9629" w:type="dxa"/>
          </w:tcPr>
          <w:p w14:paraId="3255E198" w14:textId="77777777" w:rsidR="003762A2" w:rsidRPr="00670D9B" w:rsidRDefault="003762A2" w:rsidP="003762A2">
            <w:pPr>
              <w:keepNext/>
              <w:keepLines/>
              <w:spacing w:before="120"/>
              <w:ind w:left="1134" w:hanging="1134"/>
              <w:outlineLvl w:val="2"/>
              <w:rPr>
                <w:rFonts w:ascii="Arial" w:eastAsia="DengXian" w:hAnsi="Arial"/>
                <w:sz w:val="28"/>
              </w:rPr>
            </w:pPr>
            <w:bookmarkStart w:id="1" w:name="_Toc212112122"/>
            <w:r w:rsidRPr="00670D9B">
              <w:rPr>
                <w:rFonts w:ascii="Arial" w:eastAsia="DengXian" w:hAnsi="Arial"/>
                <w:sz w:val="28"/>
              </w:rPr>
              <w:t>4.2.3</w:t>
            </w:r>
            <w:r w:rsidRPr="00670D9B">
              <w:rPr>
                <w:rFonts w:ascii="Arial" w:eastAsia="DengXian" w:hAnsi="Arial"/>
                <w:sz w:val="28"/>
              </w:rPr>
              <w:tab/>
              <w:t>Integrity protection of AIoT NAS signalling messages</w:t>
            </w:r>
            <w:bookmarkEnd w:id="1"/>
          </w:p>
          <w:p w14:paraId="0AC7CA44" w14:textId="0E378545" w:rsidR="003762A2" w:rsidRPr="00670D9B" w:rsidRDefault="003762A2" w:rsidP="003762A2">
            <w:pPr>
              <w:rPr>
                <w:rFonts w:eastAsia="DengXian"/>
              </w:rPr>
            </w:pPr>
            <w:r w:rsidRPr="00670D9B">
              <w:rPr>
                <w:rFonts w:eastAsia="DengXian"/>
              </w:rPr>
              <w:t>…</w:t>
            </w:r>
          </w:p>
          <w:p w14:paraId="2DA741D6" w14:textId="77777777" w:rsidR="003762A2" w:rsidRPr="00670D9B" w:rsidRDefault="003762A2" w:rsidP="003762A2">
            <w:pPr>
              <w:rPr>
                <w:rFonts w:eastAsia="DengXian"/>
                <w:lang w:eastAsia="zh-CN"/>
              </w:rPr>
            </w:pPr>
            <w:r w:rsidRPr="00670D9B">
              <w:rPr>
                <w:rFonts w:eastAsia="DengXian" w:hint="eastAsia"/>
                <w:highlight w:val="yellow"/>
                <w:lang w:eastAsia="zh-CN"/>
              </w:rPr>
              <w:t xml:space="preserve">In case of an </w:t>
            </w:r>
            <w:r w:rsidRPr="00670D9B">
              <w:rPr>
                <w:rFonts w:eastAsia="DengXian"/>
                <w:highlight w:val="yellow"/>
              </w:rPr>
              <w:t xml:space="preserve">AIoT NAS </w:t>
            </w:r>
            <w:r w:rsidRPr="00670D9B">
              <w:rPr>
                <w:rFonts w:eastAsia="DengXian" w:hint="eastAsia"/>
                <w:highlight w:val="yellow"/>
                <w:lang w:eastAsia="zh-CN"/>
              </w:rPr>
              <w:t>message fails the</w:t>
            </w:r>
            <w:r w:rsidRPr="00670D9B">
              <w:rPr>
                <w:rFonts w:eastAsia="DengXian"/>
                <w:highlight w:val="yellow"/>
              </w:rPr>
              <w:t xml:space="preserve"> integrity check by the AIoT NAS</w:t>
            </w:r>
            <w:r w:rsidRPr="00670D9B">
              <w:rPr>
                <w:rFonts w:eastAsia="DengXian" w:hint="eastAsia"/>
                <w:highlight w:val="yellow"/>
                <w:lang w:eastAsia="zh-CN"/>
              </w:rPr>
              <w:t xml:space="preserve">, the AIoT device shall discard the </w:t>
            </w:r>
            <w:r w:rsidRPr="00670D9B">
              <w:rPr>
                <w:rFonts w:eastAsia="DengXian"/>
                <w:highlight w:val="yellow"/>
              </w:rPr>
              <w:t xml:space="preserve">AIoT NAS </w:t>
            </w:r>
            <w:r w:rsidRPr="00670D9B">
              <w:rPr>
                <w:rFonts w:eastAsia="DengXian" w:hint="eastAsia"/>
                <w:highlight w:val="yellow"/>
                <w:lang w:eastAsia="zh-CN"/>
              </w:rPr>
              <w:t>message</w:t>
            </w:r>
            <w:r w:rsidRPr="00670D9B">
              <w:rPr>
                <w:rFonts w:eastAsia="DengXian" w:hint="eastAsia"/>
                <w:highlight w:val="yellow"/>
              </w:rPr>
              <w:t xml:space="preserve"> and provide an indication to </w:t>
            </w:r>
            <w:r w:rsidRPr="00670D9B">
              <w:rPr>
                <w:rFonts w:eastAsia="DengXian" w:hint="eastAsia"/>
                <w:highlight w:val="yellow"/>
                <w:lang w:eastAsia="zh-CN"/>
              </w:rPr>
              <w:t xml:space="preserve">the </w:t>
            </w:r>
            <w:r w:rsidRPr="00670D9B">
              <w:rPr>
                <w:rFonts w:eastAsia="DengXian" w:hint="eastAsia"/>
                <w:highlight w:val="yellow"/>
              </w:rPr>
              <w:t>lower layers</w:t>
            </w:r>
            <w:r w:rsidRPr="00670D9B">
              <w:rPr>
                <w:rFonts w:eastAsia="DengXian" w:hint="eastAsia"/>
                <w:highlight w:val="yellow"/>
                <w:lang w:eastAsia="zh-CN"/>
              </w:rPr>
              <w:t>.</w:t>
            </w:r>
          </w:p>
          <w:p w14:paraId="34E30938" w14:textId="030063DD" w:rsidR="003762A2" w:rsidRPr="00670D9B" w:rsidRDefault="003762A2" w:rsidP="003762A2">
            <w:pPr>
              <w:rPr>
                <w:rFonts w:eastAsia="DengXian"/>
                <w:lang w:eastAsia="zh-CN"/>
              </w:rPr>
            </w:pPr>
            <w:r w:rsidRPr="00670D9B">
              <w:rPr>
                <w:rFonts w:eastAsia="DengXian"/>
                <w:lang w:eastAsia="zh-CN"/>
              </w:rPr>
              <w:t>In case of an AIoT NAS message fails the integrity check by the AIoT NAS, the AIOTF shall discard the AIoT NAS message.</w:t>
            </w:r>
          </w:p>
        </w:tc>
      </w:tr>
    </w:tbl>
    <w:p w14:paraId="7A23FB6E" w14:textId="26D47562" w:rsidR="003762A2" w:rsidRPr="00670D9B" w:rsidRDefault="00CE246C" w:rsidP="00814B09">
      <w:pPr>
        <w:spacing w:line="320" w:lineRule="exact"/>
        <w:rPr>
          <w:rFonts w:ascii="Arial" w:hAnsi="Arial" w:cs="Arial"/>
          <w:lang w:eastAsia="zh-TW"/>
        </w:rPr>
      </w:pPr>
      <w:r w:rsidRPr="00670D9B">
        <w:rPr>
          <w:rFonts w:ascii="Arial" w:hAnsi="Arial" w:cs="Arial"/>
          <w:lang w:eastAsia="zh-TW"/>
        </w:rPr>
        <w:t xml:space="preserve">Meanwhile, </w:t>
      </w:r>
      <w:r w:rsidR="00740D99" w:rsidRPr="00670D9B">
        <w:rPr>
          <w:rFonts w:ascii="Arial" w:hAnsi="Arial" w:cs="Arial"/>
          <w:lang w:eastAsia="zh-TW"/>
        </w:rPr>
        <w:t xml:space="preserve">in RAN2#131bis meeting, </w:t>
      </w:r>
      <w:r w:rsidRPr="00670D9B">
        <w:rPr>
          <w:rFonts w:ascii="Arial" w:hAnsi="Arial" w:cs="Arial"/>
          <w:lang w:eastAsia="zh-TW"/>
        </w:rPr>
        <w:t xml:space="preserve">it was agreed to adopt no AS response approach for integrity check failure for now. To sum up, the intended behaviour </w:t>
      </w:r>
      <w:r w:rsidR="00544983" w:rsidRPr="00670D9B">
        <w:rPr>
          <w:rFonts w:ascii="Arial" w:hAnsi="Arial" w:cs="Arial"/>
          <w:lang w:eastAsia="zh-TW"/>
        </w:rPr>
        <w:t>for</w:t>
      </w:r>
      <w:r w:rsidRPr="00670D9B">
        <w:rPr>
          <w:rFonts w:ascii="Arial" w:hAnsi="Arial" w:cs="Arial"/>
          <w:lang w:eastAsia="zh-TW"/>
        </w:rPr>
        <w:t xml:space="preserve"> integrity check failure would be </w:t>
      </w:r>
      <w:r w:rsidR="002D21D5" w:rsidRPr="00670D9B">
        <w:rPr>
          <w:rFonts w:ascii="Arial" w:hAnsi="Arial" w:cs="Arial"/>
          <w:lang w:eastAsia="zh-TW"/>
        </w:rPr>
        <w:t xml:space="preserve">the </w:t>
      </w:r>
      <w:r w:rsidRPr="00670D9B">
        <w:rPr>
          <w:rFonts w:ascii="Arial" w:hAnsi="Arial" w:cs="Arial"/>
          <w:lang w:eastAsia="zh-TW"/>
        </w:rPr>
        <w:t xml:space="preserve">AIoT device NAS layer provides an indication to AIoT device AS layer. After </w:t>
      </w:r>
      <w:r w:rsidR="0075405B" w:rsidRPr="00670D9B">
        <w:rPr>
          <w:rFonts w:ascii="Arial" w:hAnsi="Arial" w:cs="Arial"/>
          <w:lang w:eastAsia="zh-TW"/>
        </w:rPr>
        <w:t>receiving the indication, the AIoT device AS layer does not send a response to the reader.</w:t>
      </w:r>
    </w:p>
    <w:p w14:paraId="4C94CBF5" w14:textId="3CA73783" w:rsidR="00A00883" w:rsidRPr="00670D9B" w:rsidRDefault="00A00883" w:rsidP="00A00883">
      <w:pPr>
        <w:spacing w:line="320" w:lineRule="exact"/>
        <w:rPr>
          <w:rFonts w:ascii="Arial" w:hAnsi="Arial" w:cs="Arial"/>
          <w:u w:val="single"/>
          <w:lang w:eastAsia="zh-TW"/>
        </w:rPr>
      </w:pPr>
      <w:r w:rsidRPr="00670D9B">
        <w:rPr>
          <w:rFonts w:ascii="Arial" w:hAnsi="Arial" w:cs="Arial" w:hint="eastAsia"/>
          <w:u w:val="single"/>
          <w:lang w:eastAsia="zh-TW"/>
        </w:rPr>
        <w:t>C</w:t>
      </w:r>
      <w:r w:rsidRPr="00670D9B">
        <w:rPr>
          <w:rFonts w:ascii="Arial" w:hAnsi="Arial" w:cs="Arial"/>
          <w:u w:val="single"/>
          <w:lang w:eastAsia="zh-TW"/>
        </w:rPr>
        <w:t xml:space="preserve">ase </w:t>
      </w:r>
      <w:r w:rsidR="00302557" w:rsidRPr="00670D9B">
        <w:rPr>
          <w:rFonts w:ascii="Arial" w:hAnsi="Arial" w:cs="Arial"/>
          <w:u w:val="single"/>
          <w:lang w:eastAsia="zh-TW"/>
        </w:rPr>
        <w:t>2</w:t>
      </w:r>
      <w:r w:rsidRPr="00670D9B">
        <w:rPr>
          <w:rFonts w:ascii="Arial" w:hAnsi="Arial" w:cs="Arial"/>
          <w:u w:val="single"/>
          <w:lang w:eastAsia="zh-TW"/>
        </w:rPr>
        <w:t>: unknown or unforeseen message type</w:t>
      </w:r>
    </w:p>
    <w:p w14:paraId="104D87E8" w14:textId="3C4F2E4E" w:rsidR="00A00883" w:rsidRPr="00670D9B" w:rsidRDefault="00F81835" w:rsidP="00814B09">
      <w:pPr>
        <w:spacing w:line="320" w:lineRule="exact"/>
        <w:rPr>
          <w:rFonts w:ascii="Arial" w:hAnsi="Arial" w:cs="Arial"/>
          <w:lang w:val="en-US" w:eastAsia="zh-TW"/>
        </w:rPr>
      </w:pPr>
      <w:r w:rsidRPr="00670D9B">
        <w:rPr>
          <w:rFonts w:ascii="Arial" w:hAnsi="Arial" w:cs="Arial"/>
          <w:lang w:val="en-US" w:eastAsia="zh-TW"/>
        </w:rPr>
        <w:t>It was agreed that</w:t>
      </w:r>
      <w:r w:rsidR="00F36DC6" w:rsidRPr="00670D9B">
        <w:rPr>
          <w:rFonts w:ascii="Arial" w:hAnsi="Arial" w:cs="Arial"/>
          <w:lang w:val="en-US" w:eastAsia="zh-TW"/>
        </w:rPr>
        <w:t xml:space="preserve">, </w:t>
      </w:r>
      <w:r w:rsidR="00F36DC6" w:rsidRPr="00670D9B">
        <w:rPr>
          <w:rFonts w:ascii="Arial" w:hAnsi="Arial" w:cs="Arial"/>
          <w:lang w:eastAsia="zh-TW"/>
        </w:rPr>
        <w:t>as described in C1-256647 [</w:t>
      </w:r>
      <w:r w:rsidR="00735D72">
        <w:rPr>
          <w:rFonts w:ascii="Arial" w:hAnsi="Arial" w:cs="Arial" w:hint="eastAsia"/>
          <w:lang w:eastAsia="zh-TW"/>
        </w:rPr>
        <w:t>4</w:t>
      </w:r>
      <w:r w:rsidR="00F36DC6" w:rsidRPr="00670D9B">
        <w:rPr>
          <w:rFonts w:ascii="Arial" w:hAnsi="Arial" w:cs="Arial"/>
          <w:lang w:eastAsia="zh-TW"/>
        </w:rPr>
        <w:t>],</w:t>
      </w:r>
      <w:r w:rsidRPr="00670D9B">
        <w:rPr>
          <w:rFonts w:ascii="Arial" w:hAnsi="Arial" w:cs="Arial"/>
          <w:lang w:val="en-US" w:eastAsia="zh-TW"/>
        </w:rPr>
        <w:t xml:space="preserve"> i</w:t>
      </w:r>
      <w:r w:rsidR="005847AE" w:rsidRPr="00670D9B">
        <w:rPr>
          <w:rFonts w:ascii="Arial" w:hAnsi="Arial" w:cs="Arial"/>
          <w:lang w:val="en-US" w:eastAsia="zh-TW"/>
        </w:rPr>
        <w:t>f the read or write command is not supported by the AIoT device, the STATUS message shall be sent with a cause.</w:t>
      </w:r>
      <w:r w:rsidRPr="00670D9B">
        <w:rPr>
          <w:rFonts w:ascii="Arial" w:hAnsi="Arial" w:cs="Arial"/>
          <w:lang w:val="en-US" w:eastAsia="zh-TW"/>
        </w:rPr>
        <w:t xml:space="preserve"> </w:t>
      </w:r>
      <w:r w:rsidR="00F36DC6" w:rsidRPr="00670D9B">
        <w:rPr>
          <w:rFonts w:ascii="Arial" w:hAnsi="Arial" w:cs="Arial"/>
          <w:lang w:val="en-US" w:eastAsia="zh-TW"/>
        </w:rPr>
        <w:t xml:space="preserve">And the corresponding text </w:t>
      </w:r>
      <w:r w:rsidRPr="00670D9B">
        <w:rPr>
          <w:rFonts w:ascii="Arial" w:hAnsi="Arial" w:cs="Arial"/>
          <w:lang w:val="en-US" w:eastAsia="zh-TW"/>
        </w:rPr>
        <w:t>is capture</w:t>
      </w:r>
      <w:r w:rsidR="00F36DC6" w:rsidRPr="00670D9B">
        <w:rPr>
          <w:rFonts w:ascii="Arial" w:hAnsi="Arial" w:cs="Arial"/>
          <w:lang w:val="en-US" w:eastAsia="zh-TW"/>
        </w:rPr>
        <w:t>d</w:t>
      </w:r>
      <w:r w:rsidRPr="00670D9B">
        <w:rPr>
          <w:rFonts w:ascii="Arial" w:hAnsi="Arial" w:cs="Arial"/>
          <w:lang w:val="en-US" w:eastAsia="zh-TW"/>
        </w:rPr>
        <w:t xml:space="preserve"> in TS 24.369</w:t>
      </w:r>
      <w:r w:rsidR="00F36DC6" w:rsidRPr="00670D9B">
        <w:rPr>
          <w:rFonts w:ascii="Arial" w:hAnsi="Arial" w:cs="Arial"/>
          <w:lang w:val="en-US" w:eastAsia="zh-TW"/>
        </w:rPr>
        <w:t xml:space="preserve"> [</w:t>
      </w:r>
      <w:r w:rsidR="00735D72">
        <w:rPr>
          <w:rFonts w:ascii="Arial" w:hAnsi="Arial" w:cs="Arial" w:hint="eastAsia"/>
          <w:lang w:val="en-US" w:eastAsia="zh-TW"/>
        </w:rPr>
        <w:t>3</w:t>
      </w:r>
      <w:r w:rsidR="00F36DC6" w:rsidRPr="00670D9B">
        <w:rPr>
          <w:rFonts w:ascii="Arial" w:hAnsi="Arial" w:cs="Arial"/>
          <w:lang w:val="en-US" w:eastAsia="zh-TW"/>
        </w:rPr>
        <w:t>] as below:</w:t>
      </w:r>
    </w:p>
    <w:tbl>
      <w:tblPr>
        <w:tblStyle w:val="ab"/>
        <w:tblW w:w="0" w:type="auto"/>
        <w:tblLook w:val="04A0" w:firstRow="1" w:lastRow="0" w:firstColumn="1" w:lastColumn="0" w:noHBand="0" w:noVBand="1"/>
      </w:tblPr>
      <w:tblGrid>
        <w:gridCol w:w="9629"/>
      </w:tblGrid>
      <w:tr w:rsidR="003511C8" w:rsidRPr="00670D9B" w14:paraId="52EFC4F8" w14:textId="77777777" w:rsidTr="003511C8">
        <w:tc>
          <w:tcPr>
            <w:tcW w:w="9629" w:type="dxa"/>
          </w:tcPr>
          <w:p w14:paraId="349CC46A" w14:textId="77777777" w:rsidR="003511C8" w:rsidRPr="00670D9B" w:rsidRDefault="003511C8" w:rsidP="003511C8">
            <w:pPr>
              <w:keepNext/>
              <w:keepLines/>
              <w:spacing w:before="120"/>
              <w:ind w:left="1418" w:hanging="1418"/>
              <w:outlineLvl w:val="3"/>
              <w:rPr>
                <w:rFonts w:ascii="Arial" w:eastAsia="DengXian" w:hAnsi="Arial"/>
                <w:sz w:val="24"/>
                <w:lang w:val="en-US" w:eastAsia="zh-CN"/>
              </w:rPr>
            </w:pPr>
            <w:r w:rsidRPr="00670D9B">
              <w:rPr>
                <w:rFonts w:ascii="Arial" w:eastAsia="DengXian" w:hAnsi="Arial" w:hint="eastAsia"/>
                <w:sz w:val="24"/>
                <w:lang w:val="en-US" w:eastAsia="zh-CN"/>
              </w:rPr>
              <w:lastRenderedPageBreak/>
              <w:t>5.3.</w:t>
            </w:r>
            <w:r w:rsidRPr="00670D9B">
              <w:rPr>
                <w:rFonts w:ascii="Arial" w:eastAsia="DengXian" w:hAnsi="Arial"/>
                <w:sz w:val="24"/>
                <w:lang w:val="en-US" w:eastAsia="zh-CN"/>
              </w:rPr>
              <w:t>2.5</w:t>
            </w:r>
            <w:r w:rsidRPr="00670D9B">
              <w:rPr>
                <w:rFonts w:ascii="Arial" w:eastAsia="DengXian" w:hAnsi="Arial"/>
                <w:sz w:val="24"/>
                <w:lang w:val="en-US" w:eastAsia="zh-CN"/>
              </w:rPr>
              <w:tab/>
              <w:t>Read command procedure not accepted by AIoT device</w:t>
            </w:r>
          </w:p>
          <w:p w14:paraId="75F4F0AB" w14:textId="77777777" w:rsidR="003511C8" w:rsidRPr="00670D9B" w:rsidRDefault="003511C8" w:rsidP="003511C8">
            <w:pPr>
              <w:spacing w:line="320" w:lineRule="exact"/>
              <w:rPr>
                <w:rFonts w:eastAsia="DengXian"/>
                <w:lang w:val="en-US" w:eastAsia="ko-KR"/>
              </w:rPr>
            </w:pPr>
            <w:r w:rsidRPr="00670D9B">
              <w:rPr>
                <w:rFonts w:eastAsia="DengXian" w:hint="eastAsia"/>
                <w:lang w:val="en-US" w:eastAsia="zh-CN"/>
              </w:rPr>
              <w:t xml:space="preserve">Upon receiving </w:t>
            </w:r>
            <w:r w:rsidRPr="00670D9B">
              <w:rPr>
                <w:rFonts w:eastAsia="DengXian"/>
                <w:lang w:val="en-US" w:eastAsia="zh-CN"/>
              </w:rPr>
              <w:t>a</w:t>
            </w:r>
            <w:r w:rsidRPr="00670D9B">
              <w:rPr>
                <w:rFonts w:eastAsia="DengXian" w:hint="eastAsia"/>
                <w:lang w:val="en-US" w:eastAsia="zh-CN"/>
              </w:rPr>
              <w:t xml:space="preserve"> READ COMMAND message,</w:t>
            </w:r>
            <w:r w:rsidRPr="00670D9B">
              <w:rPr>
                <w:rFonts w:eastAsia="DengXian"/>
                <w:lang w:val="en-US" w:eastAsia="zh-CN"/>
              </w:rPr>
              <w:t xml:space="preserve"> if the c</w:t>
            </w:r>
            <w:r w:rsidRPr="00670D9B">
              <w:rPr>
                <w:rFonts w:eastAsia="DengXian" w:hint="eastAsia"/>
                <w:lang w:val="en-US" w:eastAsia="zh-CN"/>
              </w:rPr>
              <w:t>ommand type specific parameters</w:t>
            </w:r>
            <w:r w:rsidRPr="00670D9B">
              <w:rPr>
                <w:rFonts w:eastAsia="DengXian"/>
                <w:lang w:val="en-US" w:eastAsia="zh-CN"/>
              </w:rPr>
              <w:t xml:space="preserve"> (e.g. </w:t>
            </w:r>
            <w:r w:rsidRPr="00670D9B">
              <w:rPr>
                <w:rFonts w:eastAsia="DengXian" w:hint="eastAsia"/>
                <w:lang w:val="en-US"/>
              </w:rPr>
              <w:t>the offset to read application data from</w:t>
            </w:r>
            <w:r w:rsidRPr="00670D9B">
              <w:rPr>
                <w:rFonts w:eastAsia="DengXian"/>
                <w:lang w:val="en-US"/>
              </w:rPr>
              <w:t xml:space="preserve"> the </w:t>
            </w:r>
            <w:r w:rsidRPr="00670D9B">
              <w:rPr>
                <w:rFonts w:eastAsia="DengXian" w:hint="eastAsia"/>
                <w:lang w:val="en-US"/>
              </w:rPr>
              <w:t xml:space="preserve">AIoT Device </w:t>
            </w:r>
            <w:r w:rsidRPr="00670D9B">
              <w:rPr>
                <w:rFonts w:eastAsia="DengXian"/>
                <w:lang w:val="en-US"/>
              </w:rPr>
              <w:t>u</w:t>
            </w:r>
            <w:r w:rsidRPr="00670D9B">
              <w:rPr>
                <w:rFonts w:eastAsia="DengXian" w:hint="eastAsia"/>
                <w:lang w:val="en-US"/>
              </w:rPr>
              <w:t xml:space="preserve">ser </w:t>
            </w:r>
            <w:r w:rsidRPr="00670D9B">
              <w:rPr>
                <w:rFonts w:eastAsia="DengXian"/>
                <w:lang w:val="en-US"/>
              </w:rPr>
              <w:t>m</w:t>
            </w:r>
            <w:r w:rsidRPr="00670D9B">
              <w:rPr>
                <w:rFonts w:eastAsia="DengXian" w:hint="eastAsia"/>
                <w:lang w:val="en-US"/>
              </w:rPr>
              <w:t>emory</w:t>
            </w:r>
            <w:r w:rsidRPr="00670D9B">
              <w:rPr>
                <w:rFonts w:eastAsia="DengXian"/>
                <w:lang w:val="en-US"/>
              </w:rPr>
              <w:t xml:space="preserve">, </w:t>
            </w:r>
            <w:r w:rsidRPr="00670D9B">
              <w:rPr>
                <w:rFonts w:eastAsia="DengXian" w:hint="eastAsia"/>
                <w:lang w:val="en-US"/>
              </w:rPr>
              <w:t>the length of the application data to read</w:t>
            </w:r>
            <w:r w:rsidRPr="00670D9B">
              <w:rPr>
                <w:rFonts w:eastAsia="DengXian"/>
                <w:lang w:val="en-US"/>
              </w:rPr>
              <w:t xml:space="preserve">.) is invalid, </w:t>
            </w:r>
            <w:r w:rsidRPr="00670D9B">
              <w:rPr>
                <w:rFonts w:eastAsia="DengXian"/>
                <w:lang w:val="en-US" w:eastAsia="zh-CN"/>
              </w:rPr>
              <w:t>t</w:t>
            </w:r>
            <w:r w:rsidRPr="00670D9B">
              <w:rPr>
                <w:rFonts w:eastAsia="DengXian"/>
              </w:rPr>
              <w:t xml:space="preserve">he </w:t>
            </w:r>
            <w:r w:rsidRPr="00670D9B">
              <w:rPr>
                <w:rFonts w:eastAsia="DengXian" w:hint="eastAsia"/>
              </w:rPr>
              <w:t>AIoT device</w:t>
            </w:r>
            <w:r w:rsidRPr="00670D9B">
              <w:rPr>
                <w:rFonts w:eastAsia="DengXian"/>
                <w:lang w:val="en-US"/>
              </w:rPr>
              <w:t xml:space="preserve"> shall </w:t>
            </w:r>
            <w:r w:rsidRPr="00670D9B">
              <w:rPr>
                <w:rFonts w:eastAsia="DengXian"/>
              </w:rPr>
              <w:t>send</w:t>
            </w:r>
            <w:r w:rsidRPr="00670D9B">
              <w:rPr>
                <w:rFonts w:eastAsia="DengXian"/>
                <w:lang w:val="en-US" w:eastAsia="zh-CN"/>
              </w:rPr>
              <w:t xml:space="preserve"> a </w:t>
            </w:r>
            <w:r w:rsidRPr="00670D9B">
              <w:rPr>
                <w:rFonts w:eastAsia="DengXian" w:hint="eastAsia"/>
                <w:lang w:val="en-US" w:eastAsia="zh-CN"/>
              </w:rPr>
              <w:t>READ</w:t>
            </w:r>
            <w:r w:rsidRPr="00670D9B">
              <w:rPr>
                <w:rFonts w:eastAsia="DengXian"/>
              </w:rPr>
              <w:t xml:space="preserve"> </w:t>
            </w:r>
            <w:r w:rsidRPr="00670D9B">
              <w:rPr>
                <w:rFonts w:eastAsia="DengXian" w:hint="eastAsia"/>
                <w:lang w:val="en-US" w:eastAsia="zh-CN"/>
              </w:rPr>
              <w:t xml:space="preserve">COMMAND </w:t>
            </w:r>
            <w:r w:rsidRPr="00670D9B">
              <w:rPr>
                <w:rFonts w:eastAsia="DengXian"/>
                <w:lang w:val="en-US"/>
              </w:rPr>
              <w:t>REJECT</w:t>
            </w:r>
            <w:r w:rsidRPr="00670D9B">
              <w:rPr>
                <w:rFonts w:eastAsia="DengXian"/>
              </w:rPr>
              <w:t xml:space="preserve"> message</w:t>
            </w:r>
            <w:r w:rsidRPr="00670D9B">
              <w:rPr>
                <w:rFonts w:eastAsia="DengXian" w:hint="eastAsia"/>
                <w:lang w:val="en-US" w:eastAsia="zh-CN"/>
              </w:rPr>
              <w:t xml:space="preserve"> with</w:t>
            </w:r>
            <w:r w:rsidRPr="00670D9B">
              <w:rPr>
                <w:rFonts w:eastAsia="DengXian"/>
                <w:lang w:val="en-US" w:eastAsia="zh-CN"/>
              </w:rPr>
              <w:t xml:space="preserve"> a </w:t>
            </w:r>
            <w:r w:rsidRPr="00670D9B">
              <w:rPr>
                <w:rFonts w:eastAsia="DengXian" w:hint="eastAsia"/>
                <w:lang w:val="en-US" w:eastAsia="zh-CN"/>
              </w:rPr>
              <w:t xml:space="preserve">cause </w:t>
            </w:r>
            <w:r w:rsidRPr="00670D9B">
              <w:rPr>
                <w:rFonts w:eastAsia="DengXian"/>
                <w:lang w:val="en-US" w:eastAsia="zh-CN"/>
              </w:rPr>
              <w:t xml:space="preserve">set to </w:t>
            </w:r>
            <w:r w:rsidRPr="00670D9B">
              <w:rPr>
                <w:rFonts w:eastAsia="DengXian" w:hint="eastAsia"/>
                <w:lang w:val="en-US" w:eastAsia="zh-CN"/>
              </w:rPr>
              <w:t>#</w:t>
            </w:r>
            <w:r w:rsidRPr="00670D9B">
              <w:rPr>
                <w:rFonts w:eastAsia="DengXian"/>
                <w:lang w:val="en-US" w:eastAsia="zh-CN"/>
              </w:rPr>
              <w:t xml:space="preserve">1 </w:t>
            </w:r>
            <w:r w:rsidRPr="00670D9B">
              <w:rPr>
                <w:rFonts w:eastAsia="DengXian"/>
                <w:lang w:eastAsia="ko-KR"/>
              </w:rPr>
              <w:t>"</w:t>
            </w:r>
            <w:r w:rsidRPr="00670D9B">
              <w:rPr>
                <w:rFonts w:eastAsia="DengXian" w:hint="eastAsia"/>
                <w:lang w:val="en-US" w:eastAsia="zh-CN"/>
              </w:rPr>
              <w:t xml:space="preserve">Command type specific parameters </w:t>
            </w:r>
            <w:r w:rsidRPr="00670D9B">
              <w:rPr>
                <w:rFonts w:eastAsia="DengXian"/>
                <w:lang w:val="en-US" w:eastAsia="zh-CN"/>
              </w:rPr>
              <w:t>invalid</w:t>
            </w:r>
            <w:r w:rsidRPr="00670D9B">
              <w:rPr>
                <w:rFonts w:eastAsia="DengXian"/>
                <w:lang w:eastAsia="ko-KR"/>
              </w:rPr>
              <w:t>"</w:t>
            </w:r>
            <w:r w:rsidRPr="00670D9B">
              <w:rPr>
                <w:rFonts w:eastAsia="DengXian"/>
                <w:lang w:val="en-US" w:eastAsia="ko-KR"/>
              </w:rPr>
              <w:t>.</w:t>
            </w:r>
          </w:p>
          <w:p w14:paraId="196670F1" w14:textId="77777777" w:rsidR="003511C8" w:rsidRPr="00670D9B" w:rsidRDefault="003511C8" w:rsidP="003511C8">
            <w:pPr>
              <w:spacing w:line="320" w:lineRule="exact"/>
              <w:rPr>
                <w:rFonts w:eastAsiaTheme="minorEastAsia"/>
                <w:lang w:val="en-US" w:eastAsia="zh-TW"/>
              </w:rPr>
            </w:pPr>
            <w:r w:rsidRPr="00670D9B">
              <w:rPr>
                <w:rFonts w:eastAsiaTheme="minorEastAsia"/>
                <w:lang w:val="en-US" w:eastAsia="zh-TW"/>
              </w:rPr>
              <w:t>…</w:t>
            </w:r>
          </w:p>
          <w:p w14:paraId="2E850BCC" w14:textId="77777777" w:rsidR="003511C8" w:rsidRPr="00670D9B" w:rsidRDefault="003511C8" w:rsidP="003511C8">
            <w:pPr>
              <w:keepNext/>
              <w:keepLines/>
              <w:spacing w:before="120"/>
              <w:ind w:left="1418" w:hanging="1418"/>
              <w:outlineLvl w:val="3"/>
              <w:rPr>
                <w:rFonts w:ascii="Arial" w:eastAsia="DengXian" w:hAnsi="Arial"/>
                <w:sz w:val="24"/>
                <w:lang w:val="en-US" w:eastAsia="zh-CN"/>
              </w:rPr>
            </w:pPr>
            <w:r w:rsidRPr="00670D9B">
              <w:rPr>
                <w:rFonts w:ascii="Arial" w:eastAsia="DengXian" w:hAnsi="Arial" w:hint="eastAsia"/>
                <w:sz w:val="24"/>
                <w:lang w:val="en-US" w:eastAsia="zh-CN"/>
              </w:rPr>
              <w:t>5.3.</w:t>
            </w:r>
            <w:r w:rsidRPr="00670D9B">
              <w:rPr>
                <w:rFonts w:ascii="Arial" w:eastAsia="DengXian" w:hAnsi="Arial"/>
                <w:sz w:val="24"/>
                <w:lang w:val="en-US" w:eastAsia="zh-CN"/>
              </w:rPr>
              <w:t>3.5</w:t>
            </w:r>
            <w:r w:rsidRPr="00670D9B">
              <w:rPr>
                <w:rFonts w:ascii="Arial" w:eastAsia="DengXian" w:hAnsi="Arial"/>
                <w:sz w:val="24"/>
                <w:lang w:val="en-US" w:eastAsia="zh-CN"/>
              </w:rPr>
              <w:tab/>
            </w:r>
            <w:r w:rsidRPr="00670D9B">
              <w:rPr>
                <w:rFonts w:ascii="Arial" w:eastAsia="DengXian" w:hAnsi="Arial" w:hint="eastAsia"/>
                <w:sz w:val="24"/>
                <w:lang w:val="en-US" w:eastAsia="zh-CN"/>
              </w:rPr>
              <w:t>Write</w:t>
            </w:r>
            <w:r w:rsidRPr="00670D9B">
              <w:rPr>
                <w:rFonts w:ascii="Arial" w:eastAsia="DengXian" w:hAnsi="Arial"/>
                <w:sz w:val="24"/>
                <w:lang w:val="en-US" w:eastAsia="zh-CN"/>
              </w:rPr>
              <w:t xml:space="preserve"> command procedure not accepted by AIoT device</w:t>
            </w:r>
          </w:p>
          <w:p w14:paraId="41225299" w14:textId="77777777" w:rsidR="003511C8" w:rsidRPr="00670D9B" w:rsidRDefault="003511C8" w:rsidP="003511C8">
            <w:pPr>
              <w:rPr>
                <w:rFonts w:eastAsia="DengXian"/>
                <w:lang w:val="en-US" w:eastAsia="ko-KR"/>
              </w:rPr>
            </w:pPr>
            <w:r w:rsidRPr="00670D9B">
              <w:rPr>
                <w:rFonts w:eastAsia="DengXian" w:hint="eastAsia"/>
                <w:lang w:val="en-US" w:eastAsia="zh-CN"/>
              </w:rPr>
              <w:t xml:space="preserve">Upon receiving </w:t>
            </w:r>
            <w:r w:rsidRPr="00670D9B">
              <w:rPr>
                <w:rFonts w:eastAsia="DengXian"/>
                <w:lang w:val="en-US" w:eastAsia="zh-CN"/>
              </w:rPr>
              <w:t>a</w:t>
            </w:r>
            <w:r w:rsidRPr="00670D9B">
              <w:rPr>
                <w:rFonts w:eastAsia="DengXian" w:hint="eastAsia"/>
                <w:lang w:val="en-US" w:eastAsia="zh-CN"/>
              </w:rPr>
              <w:t xml:space="preserve"> </w:t>
            </w:r>
            <w:r w:rsidRPr="00670D9B">
              <w:rPr>
                <w:rFonts w:eastAsia="DengXian"/>
                <w:lang w:val="en-US" w:eastAsia="zh-CN"/>
              </w:rPr>
              <w:t>WRITE</w:t>
            </w:r>
            <w:r w:rsidRPr="00670D9B">
              <w:rPr>
                <w:rFonts w:eastAsia="DengXian" w:hint="eastAsia"/>
                <w:lang w:val="en-US" w:eastAsia="zh-CN"/>
              </w:rPr>
              <w:t xml:space="preserve"> COMMAND message,</w:t>
            </w:r>
            <w:r w:rsidRPr="00670D9B">
              <w:rPr>
                <w:rFonts w:eastAsia="DengXian"/>
                <w:lang w:val="en-US" w:eastAsia="zh-CN"/>
              </w:rPr>
              <w:t xml:space="preserve"> if the c</w:t>
            </w:r>
            <w:r w:rsidRPr="00670D9B">
              <w:rPr>
                <w:rFonts w:eastAsia="DengXian" w:hint="eastAsia"/>
                <w:lang w:val="en-US" w:eastAsia="zh-CN"/>
              </w:rPr>
              <w:t>ommand type specific parameters</w:t>
            </w:r>
            <w:r w:rsidRPr="00670D9B">
              <w:rPr>
                <w:rFonts w:eastAsia="DengXian"/>
                <w:lang w:val="en-US" w:eastAsia="zh-CN"/>
              </w:rPr>
              <w:t xml:space="preserve"> (e.g. </w:t>
            </w:r>
            <w:r w:rsidRPr="00670D9B">
              <w:rPr>
                <w:rFonts w:eastAsia="DengXian"/>
              </w:rPr>
              <w:t>the offset where to write the application data</w:t>
            </w:r>
            <w:r w:rsidRPr="00670D9B">
              <w:rPr>
                <w:rFonts w:eastAsia="DengXian"/>
                <w:lang w:val="en-US"/>
              </w:rPr>
              <w:t xml:space="preserve">, the length of </w:t>
            </w:r>
            <w:r w:rsidRPr="00670D9B">
              <w:rPr>
                <w:rFonts w:eastAsia="DengXian"/>
              </w:rPr>
              <w:t>the application data to write</w:t>
            </w:r>
            <w:r w:rsidRPr="00670D9B">
              <w:rPr>
                <w:rFonts w:eastAsia="DengXian"/>
                <w:lang w:val="en-US"/>
              </w:rPr>
              <w:t xml:space="preserve">) is invalid, </w:t>
            </w:r>
            <w:r w:rsidRPr="00670D9B">
              <w:rPr>
                <w:rFonts w:eastAsia="DengXian"/>
                <w:lang w:val="en-US" w:eastAsia="zh-CN"/>
              </w:rPr>
              <w:t>t</w:t>
            </w:r>
            <w:r w:rsidRPr="00670D9B">
              <w:rPr>
                <w:rFonts w:eastAsia="DengXian"/>
              </w:rPr>
              <w:t xml:space="preserve">he </w:t>
            </w:r>
            <w:r w:rsidRPr="00670D9B">
              <w:rPr>
                <w:rFonts w:eastAsia="DengXian" w:hint="eastAsia"/>
              </w:rPr>
              <w:t>AIoT device</w:t>
            </w:r>
            <w:r w:rsidRPr="00670D9B">
              <w:rPr>
                <w:rFonts w:eastAsia="DengXian"/>
                <w:lang w:val="en-US"/>
              </w:rPr>
              <w:t xml:space="preserve"> shall </w:t>
            </w:r>
            <w:r w:rsidRPr="00670D9B">
              <w:rPr>
                <w:rFonts w:eastAsia="DengXian"/>
              </w:rPr>
              <w:t>send</w:t>
            </w:r>
            <w:r w:rsidRPr="00670D9B">
              <w:rPr>
                <w:rFonts w:eastAsia="DengXian"/>
                <w:lang w:val="en-US" w:eastAsia="zh-CN"/>
              </w:rPr>
              <w:t xml:space="preserve"> a WRITE</w:t>
            </w:r>
            <w:r w:rsidRPr="00670D9B">
              <w:rPr>
                <w:rFonts w:eastAsia="DengXian"/>
              </w:rPr>
              <w:t xml:space="preserve"> </w:t>
            </w:r>
            <w:r w:rsidRPr="00670D9B">
              <w:rPr>
                <w:rFonts w:eastAsia="DengXian" w:hint="eastAsia"/>
                <w:lang w:val="en-US" w:eastAsia="zh-CN"/>
              </w:rPr>
              <w:t xml:space="preserve">COMMAND </w:t>
            </w:r>
            <w:r w:rsidRPr="00670D9B">
              <w:rPr>
                <w:rFonts w:eastAsia="DengXian"/>
                <w:lang w:val="en-US"/>
              </w:rPr>
              <w:t>REJECT</w:t>
            </w:r>
            <w:r w:rsidRPr="00670D9B">
              <w:rPr>
                <w:rFonts w:eastAsia="DengXian"/>
              </w:rPr>
              <w:t xml:space="preserve"> message</w:t>
            </w:r>
            <w:r w:rsidRPr="00670D9B">
              <w:rPr>
                <w:rFonts w:eastAsia="DengXian" w:hint="eastAsia"/>
                <w:lang w:val="en-US" w:eastAsia="zh-CN"/>
              </w:rPr>
              <w:t xml:space="preserve"> with</w:t>
            </w:r>
            <w:r w:rsidRPr="00670D9B">
              <w:rPr>
                <w:rFonts w:eastAsia="DengXian"/>
                <w:lang w:val="en-US" w:eastAsia="zh-CN"/>
              </w:rPr>
              <w:t xml:space="preserve"> a </w:t>
            </w:r>
            <w:r w:rsidRPr="00670D9B">
              <w:rPr>
                <w:rFonts w:eastAsia="DengXian" w:hint="eastAsia"/>
                <w:lang w:val="en-US" w:eastAsia="zh-CN"/>
              </w:rPr>
              <w:t xml:space="preserve">cause </w:t>
            </w:r>
            <w:r w:rsidRPr="00670D9B">
              <w:rPr>
                <w:rFonts w:eastAsia="DengXian"/>
                <w:lang w:val="en-US" w:eastAsia="zh-CN"/>
              </w:rPr>
              <w:t xml:space="preserve">set to </w:t>
            </w:r>
            <w:r w:rsidRPr="00670D9B">
              <w:rPr>
                <w:rFonts w:eastAsia="DengXian" w:hint="eastAsia"/>
                <w:lang w:val="en-US" w:eastAsia="zh-CN"/>
              </w:rPr>
              <w:t>#</w:t>
            </w:r>
            <w:r w:rsidRPr="00670D9B">
              <w:rPr>
                <w:rFonts w:eastAsia="DengXian"/>
                <w:lang w:val="en-US" w:eastAsia="zh-CN"/>
              </w:rPr>
              <w:t xml:space="preserve">1 </w:t>
            </w:r>
            <w:r w:rsidRPr="00670D9B">
              <w:rPr>
                <w:rFonts w:eastAsia="DengXian"/>
                <w:lang w:eastAsia="ko-KR"/>
              </w:rPr>
              <w:t>"</w:t>
            </w:r>
            <w:r w:rsidRPr="00670D9B">
              <w:rPr>
                <w:rFonts w:eastAsia="DengXian" w:hint="eastAsia"/>
                <w:lang w:val="en-US" w:eastAsia="zh-CN"/>
              </w:rPr>
              <w:t xml:space="preserve">Command type specific parameters </w:t>
            </w:r>
            <w:r w:rsidRPr="00670D9B">
              <w:rPr>
                <w:rFonts w:eastAsia="DengXian"/>
                <w:lang w:val="en-US" w:eastAsia="zh-CN"/>
              </w:rPr>
              <w:t>invalid</w:t>
            </w:r>
            <w:r w:rsidRPr="00670D9B">
              <w:rPr>
                <w:rFonts w:eastAsia="DengXian"/>
                <w:lang w:eastAsia="ko-KR"/>
              </w:rPr>
              <w:t>"</w:t>
            </w:r>
            <w:r w:rsidRPr="00670D9B">
              <w:rPr>
                <w:rFonts w:eastAsia="DengXian"/>
                <w:lang w:val="en-US" w:eastAsia="ko-KR"/>
              </w:rPr>
              <w:t>.</w:t>
            </w:r>
          </w:p>
          <w:p w14:paraId="7531C1ED" w14:textId="77777777" w:rsidR="003511C8" w:rsidRPr="00670D9B" w:rsidRDefault="003511C8" w:rsidP="003511C8">
            <w:pPr>
              <w:rPr>
                <w:rFonts w:eastAsia="DengXian"/>
                <w:lang w:val="en-US" w:eastAsia="ko-KR"/>
              </w:rPr>
            </w:pPr>
            <w:r w:rsidRPr="00670D9B">
              <w:rPr>
                <w:rFonts w:eastAsia="DengXian" w:hint="eastAsia"/>
                <w:lang w:val="en-US" w:eastAsia="zh-CN"/>
              </w:rPr>
              <w:t xml:space="preserve">Upon receiving </w:t>
            </w:r>
            <w:r w:rsidRPr="00670D9B">
              <w:rPr>
                <w:rFonts w:eastAsia="DengXian"/>
                <w:lang w:val="en-US" w:eastAsia="zh-CN"/>
              </w:rPr>
              <w:t>a</w:t>
            </w:r>
            <w:r w:rsidRPr="00670D9B">
              <w:rPr>
                <w:rFonts w:eastAsia="DengXian" w:hint="eastAsia"/>
                <w:lang w:val="en-US" w:eastAsia="zh-CN"/>
              </w:rPr>
              <w:t xml:space="preserve"> </w:t>
            </w:r>
            <w:r w:rsidRPr="00670D9B">
              <w:rPr>
                <w:rFonts w:eastAsia="DengXian"/>
                <w:lang w:val="en-US" w:eastAsia="zh-CN"/>
              </w:rPr>
              <w:t>WRITE</w:t>
            </w:r>
            <w:r w:rsidRPr="00670D9B">
              <w:rPr>
                <w:rFonts w:eastAsia="DengXian" w:hint="eastAsia"/>
                <w:lang w:val="en-US" w:eastAsia="zh-CN"/>
              </w:rPr>
              <w:t xml:space="preserve"> COMMAND message,</w:t>
            </w:r>
            <w:r w:rsidRPr="00670D9B">
              <w:rPr>
                <w:rFonts w:eastAsia="DengXian"/>
                <w:lang w:val="en-US" w:eastAsia="zh-CN"/>
              </w:rPr>
              <w:t xml:space="preserve"> if the write command procedure cannot be implemented because the energy</w:t>
            </w:r>
            <w:r w:rsidRPr="00670D9B">
              <w:rPr>
                <w:rFonts w:eastAsia="DengXian"/>
                <w:lang w:val="en-US"/>
              </w:rPr>
              <w:t xml:space="preserve"> will be run out, t</w:t>
            </w:r>
            <w:r w:rsidRPr="00670D9B">
              <w:rPr>
                <w:rFonts w:eastAsia="DengXian"/>
              </w:rPr>
              <w:t xml:space="preserve">he </w:t>
            </w:r>
            <w:r w:rsidRPr="00670D9B">
              <w:rPr>
                <w:rFonts w:eastAsia="DengXian" w:hint="eastAsia"/>
              </w:rPr>
              <w:t>AIoT device</w:t>
            </w:r>
            <w:r w:rsidRPr="00670D9B">
              <w:rPr>
                <w:rFonts w:eastAsia="DengXian"/>
                <w:lang w:val="en-US"/>
              </w:rPr>
              <w:t xml:space="preserve"> shall </w:t>
            </w:r>
            <w:r w:rsidRPr="00670D9B">
              <w:rPr>
                <w:rFonts w:eastAsia="DengXian"/>
              </w:rPr>
              <w:t>send</w:t>
            </w:r>
            <w:r w:rsidRPr="00670D9B">
              <w:rPr>
                <w:rFonts w:eastAsia="DengXian"/>
                <w:lang w:val="en-US" w:eastAsia="zh-CN"/>
              </w:rPr>
              <w:t xml:space="preserve"> a WRITE</w:t>
            </w:r>
            <w:r w:rsidRPr="00670D9B">
              <w:rPr>
                <w:rFonts w:eastAsia="DengXian"/>
              </w:rPr>
              <w:t xml:space="preserve"> </w:t>
            </w:r>
            <w:r w:rsidRPr="00670D9B">
              <w:rPr>
                <w:rFonts w:eastAsia="DengXian" w:hint="eastAsia"/>
                <w:lang w:val="en-US" w:eastAsia="zh-CN"/>
              </w:rPr>
              <w:t xml:space="preserve">COMMAND </w:t>
            </w:r>
            <w:r w:rsidRPr="00670D9B">
              <w:rPr>
                <w:rFonts w:eastAsia="DengXian"/>
                <w:lang w:val="en-US"/>
              </w:rPr>
              <w:t>REJECT</w:t>
            </w:r>
            <w:r w:rsidRPr="00670D9B">
              <w:rPr>
                <w:rFonts w:eastAsia="DengXian"/>
              </w:rPr>
              <w:t xml:space="preserve"> message</w:t>
            </w:r>
            <w:r w:rsidRPr="00670D9B">
              <w:rPr>
                <w:rFonts w:eastAsia="DengXian" w:hint="eastAsia"/>
                <w:lang w:val="en-US" w:eastAsia="zh-CN"/>
              </w:rPr>
              <w:t xml:space="preserve"> with</w:t>
            </w:r>
            <w:r w:rsidRPr="00670D9B">
              <w:rPr>
                <w:rFonts w:eastAsia="DengXian"/>
                <w:lang w:val="en-US" w:eastAsia="zh-CN"/>
              </w:rPr>
              <w:t xml:space="preserve"> a </w:t>
            </w:r>
            <w:r w:rsidRPr="00670D9B">
              <w:rPr>
                <w:rFonts w:eastAsia="DengXian" w:hint="eastAsia"/>
                <w:lang w:val="en-US" w:eastAsia="zh-CN"/>
              </w:rPr>
              <w:t xml:space="preserve">cause </w:t>
            </w:r>
            <w:r w:rsidRPr="00670D9B">
              <w:rPr>
                <w:rFonts w:eastAsia="DengXian"/>
                <w:lang w:val="en-US" w:eastAsia="zh-CN"/>
              </w:rPr>
              <w:t xml:space="preserve">set to </w:t>
            </w:r>
            <w:r w:rsidRPr="00670D9B">
              <w:rPr>
                <w:rFonts w:eastAsia="DengXian" w:hint="eastAsia"/>
                <w:lang w:val="en-US" w:eastAsia="zh-CN"/>
              </w:rPr>
              <w:t>#</w:t>
            </w:r>
            <w:r w:rsidRPr="00670D9B">
              <w:rPr>
                <w:rFonts w:eastAsia="DengXian"/>
                <w:lang w:val="en-US" w:eastAsia="zh-CN"/>
              </w:rPr>
              <w:t xml:space="preserve">3 </w:t>
            </w:r>
            <w:r w:rsidRPr="00670D9B">
              <w:rPr>
                <w:rFonts w:eastAsia="DengXian"/>
                <w:lang w:eastAsia="ko-KR"/>
              </w:rPr>
              <w:t>"Low energy"</w:t>
            </w:r>
            <w:r w:rsidRPr="00670D9B">
              <w:rPr>
                <w:rFonts w:eastAsia="DengXian"/>
                <w:lang w:val="en-US" w:eastAsia="ko-KR"/>
              </w:rPr>
              <w:t>.</w:t>
            </w:r>
          </w:p>
          <w:p w14:paraId="457A4AFB" w14:textId="77777777" w:rsidR="00D64109" w:rsidRPr="00670D9B" w:rsidRDefault="00D64109" w:rsidP="003511C8">
            <w:pPr>
              <w:rPr>
                <w:rFonts w:eastAsiaTheme="minorEastAsia"/>
                <w:lang w:val="en-US" w:eastAsia="zh-TW"/>
              </w:rPr>
            </w:pPr>
            <w:r w:rsidRPr="00670D9B">
              <w:rPr>
                <w:rFonts w:eastAsiaTheme="minorEastAsia"/>
                <w:lang w:val="en-US" w:eastAsia="zh-TW"/>
              </w:rPr>
              <w:t>…</w:t>
            </w:r>
          </w:p>
          <w:p w14:paraId="4C5025B7" w14:textId="77777777" w:rsidR="00D64109" w:rsidRPr="00670D9B" w:rsidRDefault="00D64109" w:rsidP="00D64109">
            <w:pPr>
              <w:keepNext/>
              <w:keepLines/>
              <w:spacing w:before="180"/>
              <w:ind w:left="1134" w:hanging="1134"/>
              <w:outlineLvl w:val="1"/>
              <w:rPr>
                <w:rFonts w:ascii="Arial" w:eastAsia="DengXian" w:hAnsi="Arial"/>
                <w:sz w:val="32"/>
              </w:rPr>
            </w:pPr>
            <w:bookmarkStart w:id="2" w:name="_Toc212112149"/>
            <w:r w:rsidRPr="00670D9B">
              <w:rPr>
                <w:rFonts w:ascii="Arial" w:eastAsia="DengXian" w:hAnsi="Arial"/>
                <w:sz w:val="32"/>
              </w:rPr>
              <w:t>6.3</w:t>
            </w:r>
            <w:r w:rsidRPr="00670D9B">
              <w:rPr>
                <w:rFonts w:ascii="Arial" w:eastAsia="DengXian" w:hAnsi="Arial"/>
                <w:sz w:val="32"/>
              </w:rPr>
              <w:tab/>
              <w:t>Unknown or unforeseen message type</w:t>
            </w:r>
            <w:bookmarkEnd w:id="2"/>
          </w:p>
          <w:p w14:paraId="39C3AC28" w14:textId="77777777" w:rsidR="00D64109" w:rsidRPr="00670D9B" w:rsidRDefault="00D64109" w:rsidP="00D64109">
            <w:pPr>
              <w:rPr>
                <w:rFonts w:eastAsia="DengXian"/>
              </w:rPr>
            </w:pPr>
            <w:r w:rsidRPr="00670D9B">
              <w:rPr>
                <w:rFonts w:eastAsia="DengXian"/>
              </w:rPr>
              <w:t>If the network receives an AIoT NAS message with a message type not defined for the AIoT NAS protocol or not implemented by the receiver, it shall ignore the AIoT NAS message.</w:t>
            </w:r>
          </w:p>
          <w:p w14:paraId="270055FE" w14:textId="22B049BC" w:rsidR="00D64109" w:rsidRPr="00670D9B" w:rsidRDefault="00D64109" w:rsidP="00D64109">
            <w:pPr>
              <w:rPr>
                <w:rFonts w:eastAsiaTheme="minorEastAsia"/>
                <w:lang w:val="en-US" w:eastAsia="zh-TW"/>
              </w:rPr>
            </w:pPr>
            <w:r w:rsidRPr="00670D9B">
              <w:rPr>
                <w:rFonts w:eastAsia="Times New Roman"/>
                <w:highlight w:val="yellow"/>
                <w:lang w:val="en-US"/>
              </w:rPr>
              <w:t>If the AIoT device receives an AIoT NAS message with a message type not defined for the AIoT NAS protocol or not implemented by the receiver, it shall return a STATUS message with cause #97 "message type non-existent or not implemented".</w:t>
            </w:r>
          </w:p>
        </w:tc>
      </w:tr>
    </w:tbl>
    <w:p w14:paraId="3D9D2051" w14:textId="1D43FB13" w:rsidR="00F81835" w:rsidRPr="00670D9B" w:rsidRDefault="00D64109" w:rsidP="00814B09">
      <w:pPr>
        <w:spacing w:line="320" w:lineRule="exact"/>
        <w:rPr>
          <w:rFonts w:ascii="Arial" w:hAnsi="Arial" w:cs="Arial"/>
          <w:lang w:val="en-US" w:eastAsia="zh-TW"/>
        </w:rPr>
      </w:pPr>
      <w:r w:rsidRPr="00670D9B">
        <w:rPr>
          <w:rFonts w:ascii="Arial" w:hAnsi="Arial" w:cs="Arial" w:hint="eastAsia"/>
          <w:lang w:val="en-US" w:eastAsia="zh-TW"/>
        </w:rPr>
        <w:t>A</w:t>
      </w:r>
      <w:r w:rsidRPr="00670D9B">
        <w:rPr>
          <w:rFonts w:ascii="Arial" w:hAnsi="Arial" w:cs="Arial"/>
          <w:lang w:val="en-US" w:eastAsia="zh-TW"/>
        </w:rPr>
        <w:t xml:space="preserve">s a result, if the AIoT device NAS layer receives a NAS message with an unknown message type, the AIoT </w:t>
      </w:r>
      <w:r w:rsidR="00261010" w:rsidRPr="00670D9B">
        <w:rPr>
          <w:rFonts w:ascii="Arial" w:hAnsi="Arial" w:cs="Arial"/>
          <w:lang w:val="en-US" w:eastAsia="zh-TW"/>
        </w:rPr>
        <w:t xml:space="preserve">device NAS layer </w:t>
      </w:r>
      <w:r w:rsidRPr="00670D9B">
        <w:rPr>
          <w:rFonts w:ascii="Arial" w:hAnsi="Arial" w:cs="Arial"/>
          <w:lang w:val="en-US" w:eastAsia="zh-TW"/>
        </w:rPr>
        <w:t>would indicate</w:t>
      </w:r>
      <w:r w:rsidR="0009717C" w:rsidRPr="00670D9B">
        <w:rPr>
          <w:rFonts w:ascii="Arial" w:hAnsi="Arial" w:cs="Arial"/>
          <w:lang w:val="en-US" w:eastAsia="zh-TW"/>
        </w:rPr>
        <w:t xml:space="preserve"> AIoT device AS layer to include the STATUS message </w:t>
      </w:r>
      <w:r w:rsidR="00302557" w:rsidRPr="00670D9B">
        <w:rPr>
          <w:rFonts w:ascii="Arial" w:hAnsi="Arial" w:cs="Arial"/>
          <w:lang w:val="en-US" w:eastAsia="zh-TW"/>
        </w:rPr>
        <w:t xml:space="preserve">in </w:t>
      </w:r>
      <w:r w:rsidR="00261010" w:rsidRPr="00670D9B">
        <w:rPr>
          <w:rFonts w:ascii="Arial" w:hAnsi="Arial" w:cs="Arial"/>
          <w:lang w:val="en-US" w:eastAsia="zh-TW"/>
        </w:rPr>
        <w:t>D2R message</w:t>
      </w:r>
      <w:r w:rsidR="00573053" w:rsidRPr="00670D9B">
        <w:rPr>
          <w:rFonts w:ascii="Arial" w:hAnsi="Arial" w:cs="Arial"/>
          <w:lang w:val="en-US" w:eastAsia="zh-TW"/>
        </w:rPr>
        <w:t xml:space="preserve"> </w:t>
      </w:r>
      <w:r w:rsidR="00F77929" w:rsidRPr="00670D9B">
        <w:rPr>
          <w:rFonts w:ascii="Arial" w:hAnsi="Arial" w:cs="Arial"/>
          <w:lang w:val="en-US" w:eastAsia="zh-TW"/>
        </w:rPr>
        <w:t>and</w:t>
      </w:r>
      <w:r w:rsidR="00573053" w:rsidRPr="00670D9B">
        <w:rPr>
          <w:rFonts w:ascii="Arial" w:hAnsi="Arial" w:cs="Arial"/>
          <w:lang w:val="en-US" w:eastAsia="zh-TW"/>
        </w:rPr>
        <w:t xml:space="preserve"> sen</w:t>
      </w:r>
      <w:r w:rsidR="00F77929" w:rsidRPr="00670D9B">
        <w:rPr>
          <w:rFonts w:ascii="Arial" w:hAnsi="Arial" w:cs="Arial"/>
          <w:lang w:val="en-US" w:eastAsia="zh-TW"/>
        </w:rPr>
        <w:t>d it</w:t>
      </w:r>
      <w:r w:rsidR="00573053" w:rsidRPr="00670D9B">
        <w:rPr>
          <w:rFonts w:ascii="Arial" w:hAnsi="Arial" w:cs="Arial"/>
          <w:lang w:val="en-US" w:eastAsia="zh-TW"/>
        </w:rPr>
        <w:t xml:space="preserve"> to the reader</w:t>
      </w:r>
      <w:r w:rsidR="00261010" w:rsidRPr="00670D9B">
        <w:rPr>
          <w:rFonts w:ascii="Arial" w:hAnsi="Arial" w:cs="Arial"/>
          <w:lang w:val="en-US" w:eastAsia="zh-TW"/>
        </w:rPr>
        <w:t xml:space="preserve">. After receiving the D2R message, the reader would forward the </w:t>
      </w:r>
      <w:r w:rsidR="00087FDD" w:rsidRPr="00670D9B">
        <w:rPr>
          <w:rFonts w:ascii="Arial" w:hAnsi="Arial" w:cs="Arial"/>
          <w:lang w:val="en-US" w:eastAsia="zh-TW"/>
        </w:rPr>
        <w:t xml:space="preserve">NAS </w:t>
      </w:r>
      <w:r w:rsidR="00261010" w:rsidRPr="00670D9B">
        <w:rPr>
          <w:rFonts w:ascii="Arial" w:hAnsi="Arial" w:cs="Arial"/>
          <w:lang w:val="en-US" w:eastAsia="zh-TW"/>
        </w:rPr>
        <w:t>message to CN. As a result, no AS layer issue occurs for the unknown message type case.</w:t>
      </w:r>
    </w:p>
    <w:p w14:paraId="2BBE24D5" w14:textId="6A446BB7" w:rsidR="00302557" w:rsidRPr="00670D9B" w:rsidRDefault="00302557" w:rsidP="00302557">
      <w:pPr>
        <w:spacing w:line="320" w:lineRule="exact"/>
        <w:rPr>
          <w:rFonts w:ascii="Arial" w:hAnsi="Arial" w:cs="Arial"/>
          <w:u w:val="single"/>
          <w:lang w:eastAsia="zh-TW"/>
        </w:rPr>
      </w:pPr>
      <w:r w:rsidRPr="00670D9B">
        <w:rPr>
          <w:rFonts w:ascii="Arial" w:hAnsi="Arial" w:cs="Arial" w:hint="eastAsia"/>
          <w:u w:val="single"/>
          <w:lang w:eastAsia="zh-TW"/>
        </w:rPr>
        <w:t>C</w:t>
      </w:r>
      <w:r w:rsidRPr="00670D9B">
        <w:rPr>
          <w:rFonts w:ascii="Arial" w:hAnsi="Arial" w:cs="Arial"/>
          <w:u w:val="single"/>
          <w:lang w:eastAsia="zh-TW"/>
        </w:rPr>
        <w:t xml:space="preserve">ase 3: </w:t>
      </w:r>
      <w:bookmarkStart w:id="3" w:name="_Hlk212818950"/>
      <w:r w:rsidRPr="00670D9B">
        <w:rPr>
          <w:rFonts w:ascii="Arial" w:hAnsi="Arial" w:cs="Arial"/>
          <w:u w:val="single"/>
          <w:lang w:eastAsia="zh-TW"/>
        </w:rPr>
        <w:t>ignored NAS message</w:t>
      </w:r>
      <w:bookmarkEnd w:id="3"/>
    </w:p>
    <w:p w14:paraId="3897D001" w14:textId="49223B27" w:rsidR="00302557" w:rsidRPr="00670D9B" w:rsidRDefault="00302557" w:rsidP="00302557">
      <w:pPr>
        <w:spacing w:line="320" w:lineRule="exact"/>
        <w:rPr>
          <w:rFonts w:ascii="Arial" w:hAnsi="Arial" w:cs="Arial"/>
          <w:lang w:eastAsia="zh-TW"/>
        </w:rPr>
      </w:pPr>
      <w:r w:rsidRPr="00670D9B">
        <w:rPr>
          <w:rFonts w:ascii="Arial" w:hAnsi="Arial" w:cs="Arial" w:hint="eastAsia"/>
          <w:lang w:eastAsia="zh-TW"/>
        </w:rPr>
        <w:t>I</w:t>
      </w:r>
      <w:r w:rsidRPr="00670D9B">
        <w:rPr>
          <w:rFonts w:ascii="Arial" w:hAnsi="Arial" w:cs="Arial"/>
          <w:lang w:eastAsia="zh-TW"/>
        </w:rPr>
        <w:t>n the LS from CT1 C1-256623 [</w:t>
      </w:r>
      <w:r w:rsidR="00735D72">
        <w:rPr>
          <w:rFonts w:ascii="Arial" w:hAnsi="Arial" w:cs="Arial" w:hint="eastAsia"/>
          <w:lang w:eastAsia="zh-TW"/>
        </w:rPr>
        <w:t>5</w:t>
      </w:r>
      <w:r w:rsidRPr="00670D9B">
        <w:rPr>
          <w:rFonts w:ascii="Arial" w:hAnsi="Arial" w:cs="Arial"/>
          <w:lang w:eastAsia="zh-TW"/>
        </w:rPr>
        <w:t xml:space="preserve">], it is stated that the AIoT device shall provide an indication to the lower layer when a received AIoT NAS message was ignored. The related description is </w:t>
      </w:r>
      <w:r w:rsidR="00F36DC6" w:rsidRPr="00670D9B">
        <w:rPr>
          <w:rFonts w:ascii="Arial" w:hAnsi="Arial" w:cs="Arial"/>
          <w:lang w:eastAsia="zh-TW"/>
        </w:rPr>
        <w:t xml:space="preserve">also </w:t>
      </w:r>
      <w:r w:rsidRPr="00670D9B">
        <w:rPr>
          <w:rFonts w:ascii="Arial" w:hAnsi="Arial" w:cs="Arial"/>
          <w:lang w:eastAsia="zh-TW"/>
        </w:rPr>
        <w:t>captured in TS 24.369</w:t>
      </w:r>
      <w:r w:rsidR="00F36DC6" w:rsidRPr="00670D9B">
        <w:rPr>
          <w:rFonts w:ascii="Arial" w:hAnsi="Arial" w:cs="Arial"/>
          <w:lang w:eastAsia="zh-TW"/>
        </w:rPr>
        <w:t xml:space="preserve"> [</w:t>
      </w:r>
      <w:r w:rsidR="00735D72">
        <w:rPr>
          <w:rFonts w:ascii="Arial" w:hAnsi="Arial" w:cs="Arial" w:hint="eastAsia"/>
          <w:lang w:eastAsia="zh-TW"/>
        </w:rPr>
        <w:t>3</w:t>
      </w:r>
      <w:r w:rsidR="00F36DC6" w:rsidRPr="00670D9B">
        <w:rPr>
          <w:rFonts w:ascii="Arial" w:hAnsi="Arial" w:cs="Arial"/>
          <w:lang w:eastAsia="zh-TW"/>
        </w:rPr>
        <w:t>]</w:t>
      </w:r>
      <w:r w:rsidRPr="00670D9B">
        <w:rPr>
          <w:rFonts w:ascii="Arial" w:hAnsi="Arial" w:cs="Arial"/>
          <w:lang w:eastAsia="zh-TW"/>
        </w:rPr>
        <w:t>:</w:t>
      </w:r>
    </w:p>
    <w:tbl>
      <w:tblPr>
        <w:tblStyle w:val="ab"/>
        <w:tblW w:w="0" w:type="auto"/>
        <w:tblLook w:val="04A0" w:firstRow="1" w:lastRow="0" w:firstColumn="1" w:lastColumn="0" w:noHBand="0" w:noVBand="1"/>
      </w:tblPr>
      <w:tblGrid>
        <w:gridCol w:w="9629"/>
      </w:tblGrid>
      <w:tr w:rsidR="00302557" w:rsidRPr="00670D9B" w14:paraId="406AB308" w14:textId="77777777" w:rsidTr="00B93638">
        <w:tc>
          <w:tcPr>
            <w:tcW w:w="9629" w:type="dxa"/>
          </w:tcPr>
          <w:p w14:paraId="0D5F914B" w14:textId="77777777" w:rsidR="00302557" w:rsidRPr="00670D9B" w:rsidRDefault="00302557" w:rsidP="00B93638">
            <w:pPr>
              <w:keepNext/>
              <w:keepLines/>
              <w:spacing w:before="120"/>
              <w:ind w:left="1134" w:hanging="1134"/>
              <w:outlineLvl w:val="2"/>
              <w:rPr>
                <w:rFonts w:ascii="Arial" w:eastAsia="DengXian" w:hAnsi="Arial"/>
                <w:sz w:val="28"/>
              </w:rPr>
            </w:pPr>
            <w:bookmarkStart w:id="4" w:name="_Toc212112147"/>
            <w:r w:rsidRPr="00670D9B">
              <w:rPr>
                <w:rFonts w:ascii="Arial" w:eastAsia="DengXian" w:hAnsi="Arial"/>
                <w:sz w:val="28"/>
              </w:rPr>
              <w:t>6.2.1</w:t>
            </w:r>
            <w:r w:rsidRPr="00670D9B">
              <w:rPr>
                <w:rFonts w:ascii="Arial" w:eastAsia="DengXian" w:hAnsi="Arial"/>
                <w:sz w:val="28"/>
              </w:rPr>
              <w:tab/>
              <w:t>Message too short</w:t>
            </w:r>
            <w:bookmarkEnd w:id="4"/>
          </w:p>
          <w:p w14:paraId="2655B0C1" w14:textId="77777777" w:rsidR="00302557" w:rsidRPr="00670D9B" w:rsidRDefault="00302557" w:rsidP="00B93638">
            <w:pPr>
              <w:rPr>
                <w:rFonts w:eastAsia="DengXian"/>
              </w:rPr>
            </w:pPr>
            <w:r w:rsidRPr="00670D9B">
              <w:rPr>
                <w:rFonts w:eastAsia="DengXian"/>
                <w:highlight w:val="yellow"/>
              </w:rPr>
              <w:t>When a message is received that is too short to contain a complete message type information element, that message shall be ignored, c.f. 3GPP TS 24.007 [3]</w:t>
            </w:r>
            <w:r w:rsidRPr="00670D9B">
              <w:rPr>
                <w:rFonts w:eastAsia="Malgun Gothic" w:hint="eastAsia"/>
                <w:highlight w:val="yellow"/>
                <w:lang w:eastAsia="ko-KR"/>
              </w:rPr>
              <w:t xml:space="preserve">, and the </w:t>
            </w:r>
            <w:r w:rsidRPr="00670D9B">
              <w:rPr>
                <w:rFonts w:eastAsia="Malgun Gothic"/>
                <w:highlight w:val="yellow"/>
                <w:lang w:eastAsia="ko-KR"/>
              </w:rPr>
              <w:t xml:space="preserve">AIoT device shall </w:t>
            </w:r>
            <w:r w:rsidRPr="00670D9B">
              <w:rPr>
                <w:rFonts w:eastAsia="Malgun Gothic" w:hint="eastAsia"/>
                <w:highlight w:val="yellow"/>
                <w:lang w:eastAsia="ko-KR"/>
              </w:rPr>
              <w:t xml:space="preserve">provide an indication </w:t>
            </w:r>
            <w:r w:rsidRPr="00670D9B">
              <w:rPr>
                <w:rFonts w:eastAsia="Malgun Gothic"/>
                <w:highlight w:val="yellow"/>
                <w:lang w:eastAsia="ko-KR"/>
              </w:rPr>
              <w:t xml:space="preserve">to the lower layers that the message </w:t>
            </w:r>
            <w:r w:rsidRPr="00670D9B">
              <w:rPr>
                <w:rFonts w:eastAsia="Malgun Gothic" w:hint="eastAsia"/>
                <w:highlight w:val="yellow"/>
                <w:lang w:eastAsia="ko-KR"/>
              </w:rPr>
              <w:t>wa</w:t>
            </w:r>
            <w:r w:rsidRPr="00670D9B">
              <w:rPr>
                <w:rFonts w:eastAsia="Malgun Gothic"/>
                <w:highlight w:val="yellow"/>
                <w:lang w:eastAsia="ko-KR"/>
              </w:rPr>
              <w:t xml:space="preserve">s </w:t>
            </w:r>
            <w:r w:rsidRPr="00670D9B">
              <w:rPr>
                <w:rFonts w:eastAsia="Malgun Gothic" w:hint="eastAsia"/>
                <w:highlight w:val="yellow"/>
                <w:lang w:eastAsia="ko-KR"/>
              </w:rPr>
              <w:t>ignored</w:t>
            </w:r>
            <w:r w:rsidRPr="00670D9B">
              <w:rPr>
                <w:rFonts w:eastAsia="DengXian"/>
                <w:highlight w:val="yellow"/>
              </w:rPr>
              <w:t>.</w:t>
            </w:r>
          </w:p>
        </w:tc>
      </w:tr>
    </w:tbl>
    <w:p w14:paraId="5ECAAEA9" w14:textId="77777777" w:rsidR="00F36DC6" w:rsidRPr="00670D9B" w:rsidDel="007A59AF" w:rsidRDefault="00F36DC6" w:rsidP="00F36DC6">
      <w:pPr>
        <w:spacing w:after="240" w:line="320" w:lineRule="exact"/>
        <w:ind w:left="1101" w:hangingChars="500" w:hanging="1101"/>
        <w:jc w:val="both"/>
        <w:rPr>
          <w:b/>
          <w:sz w:val="22"/>
          <w:szCs w:val="24"/>
          <w:lang w:eastAsia="zh-TW"/>
        </w:rPr>
      </w:pPr>
      <w:r w:rsidRPr="00670D9B">
        <w:rPr>
          <w:b/>
          <w:sz w:val="22"/>
          <w:szCs w:val="24"/>
          <w:lang w:eastAsia="zh-TW"/>
        </w:rPr>
        <w:t>Observation</w:t>
      </w:r>
      <w:r w:rsidRPr="00670D9B" w:rsidDel="007A59AF">
        <w:rPr>
          <w:b/>
          <w:sz w:val="22"/>
          <w:szCs w:val="24"/>
          <w:lang w:eastAsia="zh-TW"/>
        </w:rPr>
        <w:t xml:space="preserve"> 1: </w:t>
      </w:r>
      <w:r w:rsidRPr="00670D9B">
        <w:rPr>
          <w:b/>
          <w:sz w:val="22"/>
          <w:szCs w:val="24"/>
          <w:lang w:eastAsia="zh-TW"/>
        </w:rPr>
        <w:t>No AS layer issue occurs for the unknown message type case</w:t>
      </w:r>
      <w:r w:rsidRPr="00670D9B" w:rsidDel="007A59AF">
        <w:rPr>
          <w:b/>
          <w:sz w:val="22"/>
          <w:szCs w:val="24"/>
          <w:lang w:eastAsia="zh-TW"/>
        </w:rPr>
        <w:t>.</w:t>
      </w:r>
    </w:p>
    <w:p w14:paraId="252B0318" w14:textId="3AF60E23" w:rsidR="00806E9D" w:rsidRPr="00670D9B" w:rsidDel="007A59AF" w:rsidRDefault="00806E9D" w:rsidP="00806E9D">
      <w:pPr>
        <w:spacing w:after="240" w:line="320" w:lineRule="exact"/>
        <w:ind w:left="1101" w:hangingChars="500" w:hanging="1101"/>
        <w:jc w:val="both"/>
        <w:rPr>
          <w:b/>
          <w:sz w:val="22"/>
          <w:szCs w:val="24"/>
          <w:lang w:eastAsia="zh-TW"/>
        </w:rPr>
      </w:pPr>
      <w:r w:rsidRPr="00670D9B">
        <w:rPr>
          <w:b/>
          <w:sz w:val="22"/>
          <w:szCs w:val="24"/>
          <w:lang w:eastAsia="zh-TW"/>
        </w:rPr>
        <w:t>Observation</w:t>
      </w:r>
      <w:r w:rsidRPr="00670D9B" w:rsidDel="007A59AF">
        <w:rPr>
          <w:b/>
          <w:sz w:val="22"/>
          <w:szCs w:val="24"/>
          <w:lang w:eastAsia="zh-TW"/>
        </w:rPr>
        <w:t xml:space="preserve"> </w:t>
      </w:r>
      <w:r w:rsidRPr="00670D9B">
        <w:rPr>
          <w:b/>
          <w:sz w:val="22"/>
          <w:szCs w:val="24"/>
          <w:lang w:eastAsia="zh-TW"/>
        </w:rPr>
        <w:t>2</w:t>
      </w:r>
      <w:r w:rsidRPr="00670D9B" w:rsidDel="007A59AF">
        <w:rPr>
          <w:b/>
          <w:sz w:val="22"/>
          <w:szCs w:val="24"/>
          <w:lang w:eastAsia="zh-TW"/>
        </w:rPr>
        <w:t xml:space="preserve">: </w:t>
      </w:r>
      <w:r w:rsidR="00F36DC6" w:rsidRPr="00670D9B">
        <w:rPr>
          <w:b/>
          <w:sz w:val="22"/>
          <w:szCs w:val="24"/>
          <w:lang w:eastAsia="zh-TW"/>
        </w:rPr>
        <w:t xml:space="preserve">For </w:t>
      </w:r>
      <w:r w:rsidRPr="00670D9B">
        <w:rPr>
          <w:b/>
          <w:sz w:val="22"/>
          <w:szCs w:val="24"/>
          <w:lang w:eastAsia="zh-TW"/>
        </w:rPr>
        <w:t xml:space="preserve">the </w:t>
      </w:r>
      <w:r w:rsidR="00F36DC6" w:rsidRPr="00670D9B">
        <w:rPr>
          <w:b/>
          <w:sz w:val="22"/>
          <w:szCs w:val="24"/>
          <w:lang w:eastAsia="zh-TW"/>
        </w:rPr>
        <w:t>case</w:t>
      </w:r>
      <w:r w:rsidRPr="00670D9B">
        <w:rPr>
          <w:b/>
          <w:sz w:val="22"/>
          <w:szCs w:val="24"/>
          <w:lang w:eastAsia="zh-TW"/>
        </w:rPr>
        <w:t xml:space="preserve"> </w:t>
      </w:r>
      <w:r w:rsidR="00384FFF" w:rsidRPr="00670D9B">
        <w:rPr>
          <w:b/>
          <w:sz w:val="22"/>
          <w:szCs w:val="24"/>
          <w:lang w:eastAsia="zh-TW"/>
        </w:rPr>
        <w:t>that</w:t>
      </w:r>
      <w:r w:rsidRPr="00670D9B">
        <w:rPr>
          <w:b/>
          <w:sz w:val="22"/>
          <w:szCs w:val="24"/>
          <w:lang w:eastAsia="zh-TW"/>
        </w:rPr>
        <w:t xml:space="preserve"> </w:t>
      </w:r>
      <w:r w:rsidR="00F36DC6" w:rsidRPr="00670D9B">
        <w:rPr>
          <w:b/>
          <w:sz w:val="22"/>
          <w:szCs w:val="24"/>
          <w:lang w:eastAsia="zh-TW"/>
        </w:rPr>
        <w:t xml:space="preserve">integrity check fails and the case that </w:t>
      </w:r>
      <w:r w:rsidRPr="00670D9B">
        <w:rPr>
          <w:b/>
          <w:sz w:val="22"/>
          <w:szCs w:val="24"/>
          <w:lang w:eastAsia="zh-TW"/>
        </w:rPr>
        <w:t>AIoT NAS message is ignored, no NAS response is provided from the device to the reader.</w:t>
      </w:r>
    </w:p>
    <w:p w14:paraId="6987F3EA" w14:textId="7BDAC631" w:rsidR="00A90C1B" w:rsidRPr="00670D9B" w:rsidRDefault="009816E1" w:rsidP="00A90C1B">
      <w:pPr>
        <w:spacing w:line="320" w:lineRule="exact"/>
        <w:rPr>
          <w:rFonts w:ascii="Arial" w:hAnsi="Arial" w:cs="Arial"/>
          <w:lang w:eastAsia="zh-TW"/>
        </w:rPr>
      </w:pPr>
      <w:r w:rsidRPr="00670D9B">
        <w:rPr>
          <w:rFonts w:ascii="Arial" w:hAnsi="Arial" w:cs="Arial"/>
          <w:lang w:eastAsia="zh-TW"/>
        </w:rPr>
        <w:t>We believe th</w:t>
      </w:r>
      <w:r w:rsidR="00F36DC6" w:rsidRPr="00670D9B">
        <w:rPr>
          <w:rFonts w:ascii="Arial" w:hAnsi="Arial" w:cs="Arial"/>
          <w:lang w:eastAsia="zh-TW"/>
        </w:rPr>
        <w:t>e</w:t>
      </w:r>
      <w:r w:rsidRPr="00670D9B">
        <w:rPr>
          <w:rFonts w:ascii="Arial" w:hAnsi="Arial" w:cs="Arial"/>
          <w:lang w:eastAsia="zh-TW"/>
        </w:rPr>
        <w:t xml:space="preserve"> case </w:t>
      </w:r>
      <w:r w:rsidR="00F36DC6" w:rsidRPr="00670D9B">
        <w:rPr>
          <w:rFonts w:ascii="Arial" w:hAnsi="Arial" w:cs="Arial"/>
          <w:lang w:eastAsia="zh-TW"/>
        </w:rPr>
        <w:t xml:space="preserve">of ignored NAS message </w:t>
      </w:r>
      <w:r w:rsidRPr="00670D9B">
        <w:rPr>
          <w:rFonts w:ascii="Arial" w:hAnsi="Arial" w:cs="Arial"/>
          <w:lang w:eastAsia="zh-TW"/>
        </w:rPr>
        <w:t>is not intended by the network, and it is supposed to be a corner case.</w:t>
      </w:r>
      <w:r w:rsidR="00140C24" w:rsidRPr="00670D9B">
        <w:rPr>
          <w:rFonts w:ascii="Arial" w:hAnsi="Arial" w:cs="Arial"/>
          <w:lang w:eastAsia="zh-TW"/>
        </w:rPr>
        <w:t xml:space="preserve"> </w:t>
      </w:r>
      <w:r w:rsidR="00EF2268" w:rsidRPr="00670D9B">
        <w:rPr>
          <w:rFonts w:ascii="Arial" w:hAnsi="Arial" w:cs="Arial"/>
          <w:lang w:eastAsia="zh-TW"/>
        </w:rPr>
        <w:t xml:space="preserve">However, during </w:t>
      </w:r>
      <w:r w:rsidR="00A2056F" w:rsidRPr="00670D9B">
        <w:rPr>
          <w:rFonts w:ascii="Arial" w:hAnsi="Arial" w:cs="Arial"/>
          <w:lang w:eastAsia="zh-TW"/>
        </w:rPr>
        <w:t>the previous</w:t>
      </w:r>
      <w:r w:rsidR="00EF2268" w:rsidRPr="00670D9B">
        <w:rPr>
          <w:rFonts w:ascii="Arial" w:hAnsi="Arial" w:cs="Arial"/>
          <w:lang w:eastAsia="zh-TW"/>
        </w:rPr>
        <w:t xml:space="preserve"> RAN2 meeting, companies </w:t>
      </w:r>
      <w:r w:rsidR="00151AC5" w:rsidRPr="00670D9B">
        <w:rPr>
          <w:rFonts w:ascii="Arial" w:hAnsi="Arial" w:cs="Arial"/>
          <w:lang w:eastAsia="zh-TW"/>
        </w:rPr>
        <w:t>would like</w:t>
      </w:r>
      <w:r w:rsidR="00EF2268" w:rsidRPr="00670D9B">
        <w:rPr>
          <w:rFonts w:ascii="Arial" w:hAnsi="Arial" w:cs="Arial"/>
          <w:lang w:eastAsia="zh-TW"/>
        </w:rPr>
        <w:t xml:space="preserve"> to indicate </w:t>
      </w:r>
      <w:r w:rsidR="005D71D6" w:rsidRPr="00670D9B">
        <w:rPr>
          <w:rFonts w:ascii="Arial" w:hAnsi="Arial" w:cs="Arial"/>
          <w:lang w:eastAsia="zh-TW"/>
        </w:rPr>
        <w:t>this case</w:t>
      </w:r>
      <w:r w:rsidR="00EF2268" w:rsidRPr="00670D9B">
        <w:rPr>
          <w:rFonts w:ascii="Arial" w:hAnsi="Arial" w:cs="Arial"/>
          <w:lang w:eastAsia="zh-TW"/>
        </w:rPr>
        <w:t xml:space="preserve"> to the reader to avoid redundant energy consumption.</w:t>
      </w:r>
      <w:r w:rsidR="00142C87" w:rsidRPr="00670D9B">
        <w:rPr>
          <w:rFonts w:ascii="Arial" w:hAnsi="Arial" w:cs="Arial" w:hint="eastAsia"/>
          <w:lang w:eastAsia="zh-TW"/>
        </w:rPr>
        <w:t xml:space="preserve"> </w:t>
      </w:r>
      <w:r w:rsidR="00142C87" w:rsidRPr="00670D9B">
        <w:rPr>
          <w:rFonts w:ascii="Arial" w:hAnsi="Arial" w:cs="Arial"/>
          <w:lang w:eastAsia="zh-TW"/>
        </w:rPr>
        <w:t>Therefore, to tell apart between “delayed NAS response” and “no NAS response”, we prefer to reuse MDI with 0 SDU.</w:t>
      </w:r>
      <w:r w:rsidR="00A90C1B" w:rsidRPr="00670D9B">
        <w:rPr>
          <w:rFonts w:ascii="Arial" w:hAnsi="Arial" w:cs="Arial"/>
          <w:lang w:eastAsia="zh-TW"/>
        </w:rPr>
        <w:t xml:space="preserve"> </w:t>
      </w:r>
      <w:bookmarkStart w:id="5" w:name="_Hlk212646082"/>
      <w:r w:rsidR="00B41F6B" w:rsidRPr="00670D9B">
        <w:rPr>
          <w:rFonts w:ascii="Arial" w:hAnsi="Arial" w:cs="Arial"/>
          <w:lang w:eastAsia="zh-TW"/>
        </w:rPr>
        <w:t>T</w:t>
      </w:r>
      <w:r w:rsidR="00384FFF" w:rsidRPr="00670D9B">
        <w:rPr>
          <w:rFonts w:ascii="Arial" w:hAnsi="Arial" w:cs="Arial"/>
          <w:lang w:eastAsia="zh-TW"/>
        </w:rPr>
        <w:t xml:space="preserve">he </w:t>
      </w:r>
      <w:r w:rsidR="00A90C1B" w:rsidRPr="00670D9B">
        <w:rPr>
          <w:rFonts w:ascii="Arial" w:hAnsi="Arial" w:cs="Arial"/>
          <w:lang w:eastAsia="zh-TW"/>
        </w:rPr>
        <w:t>following solution can be considered:</w:t>
      </w:r>
    </w:p>
    <w:p w14:paraId="18B054E6" w14:textId="3F3E50B8" w:rsidR="00A90C1B" w:rsidRPr="00670D9B" w:rsidRDefault="00A90C1B" w:rsidP="00A90C1B">
      <w:pPr>
        <w:pStyle w:val="a7"/>
        <w:numPr>
          <w:ilvl w:val="0"/>
          <w:numId w:val="41"/>
        </w:numPr>
        <w:spacing w:line="320" w:lineRule="exact"/>
        <w:ind w:leftChars="0"/>
        <w:rPr>
          <w:rFonts w:ascii="Arial" w:hAnsi="Arial" w:cs="Arial"/>
          <w:lang w:eastAsia="zh-TW"/>
        </w:rPr>
      </w:pPr>
      <w:r w:rsidRPr="00670D9B">
        <w:rPr>
          <w:rFonts w:ascii="Arial" w:hAnsi="Arial" w:cs="Arial"/>
          <w:lang w:eastAsia="zh-TW"/>
        </w:rPr>
        <w:t xml:space="preserve">“0 SDU &amp; MDI =0” </w:t>
      </w:r>
      <w:r w:rsidR="00E50B18" w:rsidRPr="00670D9B">
        <w:rPr>
          <w:rFonts w:ascii="Arial" w:hAnsi="Arial" w:cs="Arial"/>
          <w:lang w:eastAsia="zh-TW"/>
        </w:rPr>
        <w:t>for</w:t>
      </w:r>
      <w:r w:rsidRPr="00670D9B">
        <w:rPr>
          <w:rFonts w:ascii="Arial" w:hAnsi="Arial" w:cs="Arial"/>
          <w:lang w:eastAsia="zh-TW"/>
        </w:rPr>
        <w:t xml:space="preserve"> “no upper layer data available”</w:t>
      </w:r>
      <w:r w:rsidR="00A9275C" w:rsidRPr="00670D9B">
        <w:rPr>
          <w:rFonts w:ascii="Arial" w:hAnsi="Arial" w:cs="Arial"/>
          <w:lang w:eastAsia="zh-TW"/>
        </w:rPr>
        <w:t>.</w:t>
      </w:r>
    </w:p>
    <w:p w14:paraId="19259E48" w14:textId="4CE91385" w:rsidR="007C0764" w:rsidRPr="00670D9B" w:rsidRDefault="00A90C1B" w:rsidP="00814B09">
      <w:pPr>
        <w:pStyle w:val="a7"/>
        <w:numPr>
          <w:ilvl w:val="0"/>
          <w:numId w:val="41"/>
        </w:numPr>
        <w:spacing w:line="320" w:lineRule="exact"/>
        <w:ind w:leftChars="0"/>
        <w:rPr>
          <w:rFonts w:ascii="Arial" w:hAnsi="Arial" w:cs="Arial"/>
          <w:lang w:eastAsia="zh-TW"/>
        </w:rPr>
      </w:pPr>
      <w:r w:rsidRPr="00670D9B">
        <w:rPr>
          <w:rFonts w:ascii="Arial" w:hAnsi="Arial" w:cs="Arial" w:hint="eastAsia"/>
          <w:lang w:eastAsia="zh-TW"/>
        </w:rPr>
        <w:t>“</w:t>
      </w:r>
      <w:r w:rsidRPr="00670D9B">
        <w:rPr>
          <w:rFonts w:ascii="Arial" w:hAnsi="Arial" w:cs="Arial"/>
          <w:lang w:eastAsia="zh-TW"/>
        </w:rPr>
        <w:t xml:space="preserve">0 SDU &amp; MDI =1” </w:t>
      </w:r>
      <w:r w:rsidR="00E50B18" w:rsidRPr="00670D9B">
        <w:rPr>
          <w:rFonts w:ascii="Arial" w:hAnsi="Arial" w:cs="Arial"/>
          <w:lang w:eastAsia="zh-TW"/>
        </w:rPr>
        <w:t>for</w:t>
      </w:r>
      <w:r w:rsidRPr="00670D9B">
        <w:rPr>
          <w:rFonts w:ascii="Arial" w:hAnsi="Arial" w:cs="Arial"/>
          <w:lang w:eastAsia="zh-TW"/>
        </w:rPr>
        <w:t xml:space="preserve"> “no upper layer data available due to delay NAS</w:t>
      </w:r>
      <w:r w:rsidR="009C5ABB" w:rsidRPr="00670D9B">
        <w:rPr>
          <w:rFonts w:ascii="Arial" w:hAnsi="Arial" w:cs="Arial"/>
          <w:lang w:eastAsia="zh-TW"/>
        </w:rPr>
        <w:t xml:space="preserve"> response</w:t>
      </w:r>
      <w:r w:rsidRPr="00670D9B">
        <w:rPr>
          <w:rFonts w:ascii="Arial" w:hAnsi="Arial" w:cs="Arial"/>
          <w:lang w:eastAsia="zh-TW"/>
        </w:rPr>
        <w:t>”</w:t>
      </w:r>
      <w:bookmarkEnd w:id="5"/>
      <w:r w:rsidR="00A9275C" w:rsidRPr="00670D9B">
        <w:rPr>
          <w:rFonts w:ascii="Arial" w:hAnsi="Arial" w:cs="Arial"/>
          <w:lang w:eastAsia="zh-TW"/>
        </w:rPr>
        <w:t>.</w:t>
      </w:r>
    </w:p>
    <w:p w14:paraId="490C39FC" w14:textId="209E5A50" w:rsidR="007A59AF" w:rsidRPr="00670D9B" w:rsidRDefault="00CB21D9" w:rsidP="00A90C1B">
      <w:pPr>
        <w:spacing w:after="240" w:line="320" w:lineRule="exact"/>
        <w:ind w:left="1101" w:hangingChars="500" w:hanging="1101"/>
        <w:jc w:val="both"/>
        <w:rPr>
          <w:b/>
          <w:sz w:val="22"/>
          <w:szCs w:val="24"/>
          <w:lang w:eastAsia="zh-TW"/>
        </w:rPr>
      </w:pPr>
      <w:r w:rsidRPr="00670D9B">
        <w:rPr>
          <w:b/>
          <w:sz w:val="22"/>
          <w:szCs w:val="24"/>
          <w:lang w:eastAsia="zh-TW"/>
        </w:rPr>
        <w:lastRenderedPageBreak/>
        <w:t xml:space="preserve">Proposal 1: </w:t>
      </w:r>
      <w:r w:rsidR="00604077" w:rsidRPr="00670D9B">
        <w:rPr>
          <w:b/>
          <w:sz w:val="22"/>
          <w:szCs w:val="24"/>
          <w:lang w:eastAsia="zh-TW"/>
        </w:rPr>
        <w:t xml:space="preserve">(Issue 3-7) </w:t>
      </w:r>
      <w:r w:rsidR="00A90C1B" w:rsidRPr="00670D9B">
        <w:rPr>
          <w:b/>
          <w:sz w:val="22"/>
          <w:szCs w:val="24"/>
          <w:lang w:eastAsia="zh-TW"/>
        </w:rPr>
        <w:t xml:space="preserve">The following solution can be considered: “0 SDU &amp; MDI =0” </w:t>
      </w:r>
      <w:r w:rsidR="00F36DC6" w:rsidRPr="00670D9B">
        <w:rPr>
          <w:b/>
          <w:sz w:val="22"/>
          <w:szCs w:val="24"/>
          <w:lang w:eastAsia="zh-TW"/>
        </w:rPr>
        <w:t xml:space="preserve">represents </w:t>
      </w:r>
      <w:r w:rsidR="00A90C1B" w:rsidRPr="00670D9B">
        <w:rPr>
          <w:b/>
          <w:sz w:val="22"/>
          <w:szCs w:val="24"/>
          <w:lang w:eastAsia="zh-TW"/>
        </w:rPr>
        <w:t xml:space="preserve">“no upper layer data available”, and “0 SDU &amp; MDI =1” </w:t>
      </w:r>
      <w:bookmarkStart w:id="6" w:name="_Hlk212819013"/>
      <w:r w:rsidR="00A90C1B" w:rsidRPr="00670D9B">
        <w:rPr>
          <w:b/>
          <w:sz w:val="22"/>
          <w:szCs w:val="24"/>
          <w:lang w:eastAsia="zh-TW"/>
        </w:rPr>
        <w:t xml:space="preserve">represents </w:t>
      </w:r>
      <w:bookmarkEnd w:id="6"/>
      <w:r w:rsidR="00A90C1B" w:rsidRPr="00670D9B">
        <w:rPr>
          <w:b/>
          <w:sz w:val="22"/>
          <w:szCs w:val="24"/>
          <w:lang w:eastAsia="zh-TW"/>
        </w:rPr>
        <w:t>“no upper layer data available due to delay NAS</w:t>
      </w:r>
      <w:r w:rsidR="009C5ABB" w:rsidRPr="00670D9B">
        <w:rPr>
          <w:b/>
          <w:sz w:val="22"/>
          <w:szCs w:val="24"/>
          <w:lang w:eastAsia="zh-TW"/>
        </w:rPr>
        <w:t xml:space="preserve"> response</w:t>
      </w:r>
      <w:r w:rsidR="00A90C1B" w:rsidRPr="00670D9B">
        <w:rPr>
          <w:b/>
          <w:sz w:val="22"/>
          <w:szCs w:val="24"/>
          <w:lang w:eastAsia="zh-TW"/>
        </w:rPr>
        <w:t>”.</w:t>
      </w:r>
    </w:p>
    <w:p w14:paraId="03E4E0C5" w14:textId="09681CD2" w:rsidR="00277B60" w:rsidRPr="00670D9B" w:rsidRDefault="00277B60" w:rsidP="00277B60">
      <w:pPr>
        <w:pStyle w:val="2"/>
        <w:spacing w:after="120"/>
        <w:rPr>
          <w:rFonts w:ascii="Times New Roman" w:hAnsi="Times New Roman" w:cs="Times New Roman"/>
          <w:lang w:eastAsia="zh-TW"/>
        </w:rPr>
      </w:pPr>
      <w:r w:rsidRPr="00670D9B">
        <w:rPr>
          <w:rFonts w:ascii="Times New Roman" w:hAnsi="Times New Roman" w:cs="Times New Roman"/>
          <w:lang w:eastAsia="zh-TW"/>
        </w:rPr>
        <w:t xml:space="preserve">2.2 </w:t>
      </w:r>
      <w:r w:rsidRPr="00670D9B">
        <w:rPr>
          <w:rFonts w:ascii="Times New Roman" w:hAnsi="Times New Roman" w:cs="Times New Roman"/>
          <w:lang w:eastAsia="zh-TW"/>
        </w:rPr>
        <w:tab/>
      </w:r>
      <w:r w:rsidRPr="00670D9B">
        <w:rPr>
          <w:rFonts w:ascii="Times New Roman" w:hAnsi="Times New Roman" w:cs="Times New Roman"/>
          <w:lang w:eastAsia="zh-TW"/>
        </w:rPr>
        <w:tab/>
        <w:t>Issue</w:t>
      </w:r>
      <w:r w:rsidR="001B0BC5" w:rsidRPr="00670D9B">
        <w:rPr>
          <w:rFonts w:ascii="Times New Roman" w:hAnsi="Times New Roman" w:cs="Times New Roman"/>
          <w:lang w:eastAsia="zh-TW"/>
        </w:rPr>
        <w:t xml:space="preserve"> </w:t>
      </w:r>
      <w:r w:rsidR="00670D9B" w:rsidRPr="00670D9B">
        <w:rPr>
          <w:rFonts w:ascii="Times New Roman" w:eastAsiaTheme="minorEastAsia" w:hAnsi="Times New Roman" w:cs="Times New Roman"/>
          <w:lang w:eastAsia="zh-TW"/>
        </w:rPr>
        <w:t>6-1</w:t>
      </w:r>
    </w:p>
    <w:p w14:paraId="709BE8C9" w14:textId="6CDE64F7" w:rsidR="0043733E" w:rsidRPr="00670D9B" w:rsidRDefault="00277B60" w:rsidP="00B86629">
      <w:pPr>
        <w:spacing w:after="240" w:line="320" w:lineRule="exact"/>
        <w:jc w:val="both"/>
        <w:rPr>
          <w:rFonts w:ascii="Arial" w:hAnsi="Arial" w:cs="Arial"/>
          <w:lang w:eastAsia="zh-TW"/>
        </w:rPr>
      </w:pPr>
      <w:r w:rsidRPr="00670D9B">
        <w:rPr>
          <w:rFonts w:ascii="Arial" w:hAnsi="Arial" w:cs="Arial"/>
          <w:lang w:eastAsia="zh-TW"/>
        </w:rPr>
        <w:t>In the LS C1-256624 [</w:t>
      </w:r>
      <w:r w:rsidR="00735D72">
        <w:rPr>
          <w:rFonts w:ascii="Arial" w:hAnsi="Arial" w:cs="Arial" w:hint="eastAsia"/>
          <w:lang w:eastAsia="zh-TW"/>
        </w:rPr>
        <w:t>6</w:t>
      </w:r>
      <w:r w:rsidRPr="00670D9B">
        <w:rPr>
          <w:rFonts w:ascii="Arial" w:hAnsi="Arial" w:cs="Arial"/>
          <w:lang w:eastAsia="zh-TW"/>
        </w:rPr>
        <w:t xml:space="preserve">], CT1 pointed out a scenario of </w:t>
      </w:r>
      <w:r w:rsidR="00160476" w:rsidRPr="00670D9B">
        <w:rPr>
          <w:rFonts w:ascii="Arial" w:hAnsi="Arial" w:cs="Arial"/>
          <w:lang w:eastAsia="zh-TW"/>
        </w:rPr>
        <w:t xml:space="preserve">an attacker sending </w:t>
      </w:r>
      <w:r w:rsidRPr="00670D9B">
        <w:rPr>
          <w:rFonts w:ascii="Arial" w:hAnsi="Arial" w:cs="Arial"/>
          <w:lang w:eastAsia="zh-TW"/>
        </w:rPr>
        <w:t>false AIoT paging messages</w:t>
      </w:r>
      <w:r w:rsidR="00620B3B" w:rsidRPr="00670D9B">
        <w:rPr>
          <w:rFonts w:ascii="Arial" w:hAnsi="Arial" w:cs="Arial"/>
          <w:lang w:eastAsia="zh-TW"/>
        </w:rPr>
        <w:t xml:space="preserve"> to the device</w:t>
      </w:r>
      <w:r w:rsidRPr="00670D9B">
        <w:rPr>
          <w:rFonts w:ascii="Arial" w:hAnsi="Arial" w:cs="Arial"/>
          <w:lang w:eastAsia="zh-TW"/>
        </w:rPr>
        <w:t>.</w:t>
      </w:r>
      <w:r w:rsidR="00323670" w:rsidRPr="00670D9B">
        <w:rPr>
          <w:rFonts w:ascii="Arial" w:hAnsi="Arial" w:cs="Arial"/>
          <w:lang w:eastAsia="zh-TW"/>
        </w:rPr>
        <w:t xml:space="preserve"> According to </w:t>
      </w:r>
      <w:r w:rsidR="00F36DC6" w:rsidRPr="00670D9B">
        <w:rPr>
          <w:rFonts w:ascii="Arial" w:hAnsi="Arial" w:cs="Arial"/>
          <w:lang w:eastAsia="zh-TW"/>
        </w:rPr>
        <w:t xml:space="preserve">previous </w:t>
      </w:r>
      <w:r w:rsidR="00323670" w:rsidRPr="00670D9B">
        <w:rPr>
          <w:rFonts w:ascii="Arial" w:hAnsi="Arial" w:cs="Arial"/>
          <w:lang w:eastAsia="zh-TW"/>
        </w:rPr>
        <w:t xml:space="preserve">RAN2 agreement, the device </w:t>
      </w:r>
      <w:r w:rsidR="00F36DC6" w:rsidRPr="00670D9B">
        <w:rPr>
          <w:rFonts w:ascii="Arial" w:hAnsi="Arial" w:cs="Arial"/>
          <w:lang w:eastAsia="zh-TW"/>
        </w:rPr>
        <w:t xml:space="preserve">would </w:t>
      </w:r>
      <w:r w:rsidR="00323670" w:rsidRPr="00670D9B">
        <w:rPr>
          <w:rFonts w:ascii="Arial" w:hAnsi="Arial" w:cs="Arial"/>
          <w:lang w:eastAsia="zh-TW"/>
        </w:rPr>
        <w:t>always respond to the new service indicated by the received paging message applicable for that device.</w:t>
      </w:r>
      <w:r w:rsidR="00620B3B" w:rsidRPr="00670D9B">
        <w:rPr>
          <w:rFonts w:ascii="Arial" w:hAnsi="Arial" w:cs="Arial"/>
          <w:lang w:eastAsia="zh-TW"/>
        </w:rPr>
        <w:t xml:space="preserve"> Therefore, the attack would make the device abort any ongoing inventory or command indicated from the network.</w:t>
      </w:r>
    </w:p>
    <w:p w14:paraId="1458CCAB" w14:textId="01BADA45" w:rsidR="00702A50" w:rsidRPr="00670D9B" w:rsidRDefault="00702A50" w:rsidP="00B86629">
      <w:pPr>
        <w:spacing w:after="240" w:line="320" w:lineRule="exact"/>
        <w:jc w:val="both"/>
        <w:rPr>
          <w:rFonts w:ascii="Arial" w:hAnsi="Arial" w:cs="Arial"/>
          <w:lang w:eastAsia="zh-TW"/>
        </w:rPr>
      </w:pPr>
      <w:r w:rsidRPr="00670D9B">
        <w:rPr>
          <w:rFonts w:ascii="Arial" w:hAnsi="Arial" w:cs="Arial"/>
          <w:lang w:eastAsia="zh-TW"/>
        </w:rPr>
        <w:t xml:space="preserve">We would like to confirm that the R19 device would suffer from this kind of attack, if it always responds to a new A-IoT paging message and abandon the ongoing procedure. </w:t>
      </w:r>
      <w:r w:rsidR="00E85F48" w:rsidRPr="00670D9B">
        <w:rPr>
          <w:rFonts w:ascii="Arial" w:hAnsi="Arial" w:cs="Arial"/>
          <w:lang w:eastAsia="zh-TW"/>
        </w:rPr>
        <w:t>In RAN2#130 meeting, this approach was adopted because RAN2 thought it would not cause problem and was simpler to implement. Since there is actually security concerns, RAN2 may need to reconsider the alternative that the device</w:t>
      </w:r>
      <w:r w:rsidR="00E85F48" w:rsidRPr="00670D9B">
        <w:t xml:space="preserve"> </w:t>
      </w:r>
      <w:r w:rsidR="00E85F48" w:rsidRPr="00670D9B">
        <w:rPr>
          <w:rFonts w:ascii="Arial" w:hAnsi="Arial" w:cs="Arial"/>
          <w:lang w:eastAsia="zh-TW"/>
        </w:rPr>
        <w:t>ignores any paging request until the ongoing A-IoT procedure is considered completed.</w:t>
      </w:r>
    </w:p>
    <w:p w14:paraId="3F5D350E" w14:textId="65D09C2A" w:rsidR="00E85F48" w:rsidRPr="00670D9B" w:rsidRDefault="00E85F48" w:rsidP="00B86629">
      <w:pPr>
        <w:spacing w:after="240" w:line="320" w:lineRule="exact"/>
        <w:jc w:val="both"/>
        <w:rPr>
          <w:rFonts w:ascii="Arial" w:hAnsi="Arial" w:cs="Arial"/>
          <w:lang w:eastAsia="zh-TW"/>
        </w:rPr>
      </w:pPr>
      <w:r w:rsidRPr="00670D9B">
        <w:rPr>
          <w:rFonts w:ascii="Arial" w:hAnsi="Arial" w:cs="Arial"/>
          <w:lang w:eastAsia="zh-TW"/>
        </w:rPr>
        <w:t>However, it may be too late to handle this issue in release 19</w:t>
      </w:r>
      <w:r w:rsidR="00442506" w:rsidRPr="00670D9B">
        <w:rPr>
          <w:rFonts w:ascii="Arial" w:hAnsi="Arial" w:cs="Arial"/>
          <w:lang w:eastAsia="zh-TW"/>
        </w:rPr>
        <w:t>. Since it is expected to design A-IoT procedure considering multi-reader scenario in release 20, RAN2 could postpone the discussion to R20 A-IoT</w:t>
      </w:r>
      <w:r w:rsidR="00824655" w:rsidRPr="00670D9B">
        <w:rPr>
          <w:rFonts w:ascii="Arial" w:hAnsi="Arial" w:cs="Arial"/>
          <w:lang w:eastAsia="zh-TW"/>
        </w:rPr>
        <w:t xml:space="preserve"> instead.</w:t>
      </w:r>
    </w:p>
    <w:p w14:paraId="75FDC14B" w14:textId="70AEDCD2" w:rsidR="0021052D" w:rsidRPr="00670D9B" w:rsidRDefault="001B0BC5" w:rsidP="001B0BC5">
      <w:pPr>
        <w:spacing w:after="240" w:line="320" w:lineRule="exact"/>
        <w:ind w:left="1101" w:hangingChars="500" w:hanging="1101"/>
        <w:jc w:val="both"/>
        <w:rPr>
          <w:b/>
          <w:sz w:val="22"/>
          <w:szCs w:val="24"/>
          <w:lang w:eastAsia="zh-TW"/>
        </w:rPr>
      </w:pPr>
      <w:r w:rsidRPr="00670D9B">
        <w:rPr>
          <w:b/>
          <w:sz w:val="22"/>
          <w:szCs w:val="24"/>
          <w:lang w:eastAsia="zh-TW"/>
        </w:rPr>
        <w:t>Proposal 2: (Issue</w:t>
      </w:r>
      <w:r w:rsidR="00670D9B" w:rsidRPr="00670D9B">
        <w:rPr>
          <w:rFonts w:hint="eastAsia"/>
          <w:b/>
          <w:sz w:val="22"/>
          <w:szCs w:val="24"/>
          <w:lang w:eastAsia="zh-TW"/>
        </w:rPr>
        <w:t xml:space="preserve"> 6-1</w:t>
      </w:r>
      <w:r w:rsidRPr="00670D9B">
        <w:rPr>
          <w:b/>
          <w:sz w:val="22"/>
          <w:szCs w:val="24"/>
          <w:lang w:eastAsia="zh-TW"/>
        </w:rPr>
        <w:t>)</w:t>
      </w:r>
      <w:r w:rsidR="0021052D" w:rsidRPr="00670D9B">
        <w:rPr>
          <w:b/>
          <w:sz w:val="22"/>
          <w:szCs w:val="24"/>
          <w:lang w:eastAsia="zh-TW"/>
        </w:rPr>
        <w:t xml:space="preserve"> RAN2 considers the following two </w:t>
      </w:r>
      <w:r w:rsidR="00B41F6B" w:rsidRPr="00670D9B">
        <w:rPr>
          <w:b/>
          <w:sz w:val="22"/>
          <w:szCs w:val="24"/>
          <w:lang w:eastAsia="zh-TW"/>
        </w:rPr>
        <w:t>alternatives</w:t>
      </w:r>
      <w:r w:rsidR="0021052D" w:rsidRPr="00670D9B">
        <w:rPr>
          <w:b/>
          <w:sz w:val="22"/>
          <w:szCs w:val="24"/>
          <w:lang w:eastAsia="zh-TW"/>
        </w:rPr>
        <w:t>:</w:t>
      </w:r>
    </w:p>
    <w:p w14:paraId="7BE18ACB" w14:textId="6E3B92E1" w:rsidR="004D27BC" w:rsidRPr="00670D9B" w:rsidRDefault="00B41F6B" w:rsidP="004D27BC">
      <w:pPr>
        <w:pStyle w:val="a7"/>
        <w:numPr>
          <w:ilvl w:val="0"/>
          <w:numId w:val="42"/>
        </w:numPr>
        <w:spacing w:after="240" w:line="320" w:lineRule="exact"/>
        <w:ind w:leftChars="0"/>
        <w:rPr>
          <w:rFonts w:ascii="Times New Roman" w:hAnsi="Times New Roman"/>
          <w:b/>
          <w:sz w:val="22"/>
          <w:szCs w:val="24"/>
          <w:lang w:eastAsia="zh-TW"/>
        </w:rPr>
      </w:pPr>
      <w:r w:rsidRPr="00670D9B">
        <w:rPr>
          <w:rFonts w:ascii="Times New Roman" w:hAnsi="Times New Roman"/>
          <w:b/>
          <w:sz w:val="22"/>
          <w:szCs w:val="24"/>
          <w:lang w:eastAsia="zh-TW"/>
        </w:rPr>
        <w:t xml:space="preserve">Alt </w:t>
      </w:r>
      <w:r w:rsidR="0021052D" w:rsidRPr="00670D9B">
        <w:rPr>
          <w:rFonts w:ascii="Times New Roman" w:hAnsi="Times New Roman"/>
          <w:b/>
          <w:sz w:val="22"/>
          <w:szCs w:val="24"/>
          <w:lang w:eastAsia="zh-TW"/>
        </w:rPr>
        <w:t xml:space="preserve">A: </w:t>
      </w:r>
      <w:r w:rsidR="00E85F48" w:rsidRPr="00670D9B">
        <w:rPr>
          <w:rFonts w:ascii="Times New Roman" w:hAnsi="Times New Roman"/>
          <w:b/>
          <w:sz w:val="22"/>
          <w:szCs w:val="24"/>
          <w:lang w:eastAsia="zh-TW"/>
        </w:rPr>
        <w:t>RAN2 reconsider</w:t>
      </w:r>
      <w:r w:rsidR="009E575E" w:rsidRPr="00670D9B">
        <w:rPr>
          <w:rFonts w:ascii="Times New Roman" w:hAnsi="Times New Roman"/>
          <w:b/>
          <w:sz w:val="22"/>
          <w:szCs w:val="24"/>
          <w:lang w:eastAsia="zh-TW"/>
        </w:rPr>
        <w:t>s</w:t>
      </w:r>
      <w:r w:rsidR="00E85F48" w:rsidRPr="00670D9B">
        <w:rPr>
          <w:rFonts w:ascii="Times New Roman" w:hAnsi="Times New Roman"/>
          <w:b/>
          <w:sz w:val="22"/>
          <w:szCs w:val="24"/>
          <w:lang w:eastAsia="zh-TW"/>
        </w:rPr>
        <w:t xml:space="preserve"> </w:t>
      </w:r>
      <w:r w:rsidR="00F36DC6" w:rsidRPr="00670D9B">
        <w:rPr>
          <w:rFonts w:ascii="Times New Roman" w:hAnsi="Times New Roman"/>
          <w:b/>
          <w:sz w:val="22"/>
          <w:szCs w:val="24"/>
          <w:lang w:eastAsia="zh-TW"/>
        </w:rPr>
        <w:t>to</w:t>
      </w:r>
      <w:r w:rsidR="001B0BC5" w:rsidRPr="00670D9B">
        <w:rPr>
          <w:rFonts w:ascii="Times New Roman" w:hAnsi="Times New Roman"/>
          <w:b/>
          <w:sz w:val="22"/>
          <w:szCs w:val="24"/>
          <w:lang w:eastAsia="zh-TW"/>
        </w:rPr>
        <w:t xml:space="preserve"> ignore any paging request until the A-IoT procedure is considered completed</w:t>
      </w:r>
      <w:r w:rsidR="00F36DC6" w:rsidRPr="00670D9B">
        <w:rPr>
          <w:rFonts w:ascii="Times New Roman" w:hAnsi="Times New Roman"/>
          <w:b/>
          <w:bCs/>
          <w:sz w:val="22"/>
        </w:rPr>
        <w:t xml:space="preserve"> w</w:t>
      </w:r>
      <w:r w:rsidR="00F36DC6" w:rsidRPr="00670D9B">
        <w:rPr>
          <w:rFonts w:ascii="Times New Roman" w:hAnsi="Times New Roman"/>
          <w:b/>
          <w:sz w:val="22"/>
          <w:szCs w:val="24"/>
          <w:lang w:eastAsia="zh-TW"/>
        </w:rPr>
        <w:t>hen a device has an ongoing A-IoT procedure</w:t>
      </w:r>
      <w:r w:rsidR="001B0BC5" w:rsidRPr="00670D9B">
        <w:rPr>
          <w:rFonts w:ascii="Times New Roman" w:hAnsi="Times New Roman"/>
          <w:b/>
          <w:sz w:val="22"/>
          <w:szCs w:val="24"/>
          <w:lang w:eastAsia="zh-TW"/>
        </w:rPr>
        <w:t>.</w:t>
      </w:r>
    </w:p>
    <w:p w14:paraId="107488ED" w14:textId="5C651471" w:rsidR="0043733E" w:rsidRPr="00670D9B" w:rsidRDefault="00B41F6B" w:rsidP="004D27BC">
      <w:pPr>
        <w:pStyle w:val="a7"/>
        <w:numPr>
          <w:ilvl w:val="0"/>
          <w:numId w:val="42"/>
        </w:numPr>
        <w:spacing w:after="240" w:line="320" w:lineRule="exact"/>
        <w:ind w:leftChars="0"/>
        <w:rPr>
          <w:rFonts w:ascii="Times New Roman" w:hAnsi="Times New Roman"/>
          <w:b/>
          <w:sz w:val="22"/>
          <w:szCs w:val="24"/>
          <w:lang w:eastAsia="zh-TW"/>
        </w:rPr>
      </w:pPr>
      <w:r w:rsidRPr="00670D9B">
        <w:rPr>
          <w:rFonts w:ascii="Times New Roman" w:hAnsi="Times New Roman"/>
          <w:b/>
          <w:sz w:val="22"/>
          <w:szCs w:val="24"/>
          <w:lang w:eastAsia="zh-TW"/>
        </w:rPr>
        <w:t xml:space="preserve">Alt </w:t>
      </w:r>
      <w:r w:rsidR="0021052D" w:rsidRPr="00670D9B">
        <w:rPr>
          <w:rFonts w:ascii="Times New Roman" w:hAnsi="Times New Roman"/>
          <w:b/>
          <w:sz w:val="22"/>
          <w:szCs w:val="24"/>
          <w:lang w:eastAsia="zh-TW"/>
        </w:rPr>
        <w:t>B</w:t>
      </w:r>
      <w:r w:rsidR="009E575E" w:rsidRPr="00670D9B">
        <w:rPr>
          <w:rFonts w:ascii="Times New Roman" w:hAnsi="Times New Roman"/>
          <w:b/>
          <w:sz w:val="22"/>
          <w:szCs w:val="24"/>
          <w:lang w:eastAsia="zh-TW"/>
        </w:rPr>
        <w:t>: RAN2 postpones the false paging attack issue to release 20</w:t>
      </w:r>
      <w:r w:rsidR="0084222A" w:rsidRPr="00670D9B">
        <w:rPr>
          <w:rFonts w:ascii="Times New Roman" w:hAnsi="Times New Roman"/>
          <w:b/>
          <w:sz w:val="22"/>
          <w:szCs w:val="24"/>
          <w:lang w:eastAsia="zh-TW"/>
        </w:rPr>
        <w:t>.</w:t>
      </w:r>
    </w:p>
    <w:p w14:paraId="66EB3537" w14:textId="5BA8A365" w:rsidR="00AA4A3B" w:rsidRPr="00670D9B"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670D9B">
        <w:rPr>
          <w:rFonts w:ascii="Times New Roman" w:hAnsi="Times New Roman"/>
          <w:sz w:val="32"/>
          <w:szCs w:val="32"/>
          <w:lang w:eastAsia="zh-TW"/>
        </w:rPr>
        <w:t>Conclusion</w:t>
      </w:r>
    </w:p>
    <w:p w14:paraId="32A02849" w14:textId="04667BF1" w:rsidR="0070674B" w:rsidRPr="00670D9B" w:rsidRDefault="0070674B" w:rsidP="0070674B">
      <w:pPr>
        <w:spacing w:line="320" w:lineRule="exact"/>
        <w:rPr>
          <w:rFonts w:ascii="Arial" w:hAnsi="Arial" w:cs="Arial"/>
          <w:lang w:eastAsia="zh-TW"/>
        </w:rPr>
      </w:pPr>
      <w:r w:rsidRPr="00670D9B">
        <w:rPr>
          <w:rFonts w:ascii="Arial" w:hAnsi="Arial" w:cs="Arial"/>
          <w:lang w:eastAsia="zh-TW"/>
        </w:rPr>
        <w:t xml:space="preserve">We have following </w:t>
      </w:r>
      <w:r w:rsidR="00E05C39" w:rsidRPr="00670D9B">
        <w:rPr>
          <w:rFonts w:ascii="Arial" w:hAnsi="Arial" w:cs="Arial"/>
          <w:lang w:eastAsia="zh-TW"/>
        </w:rPr>
        <w:t>observation</w:t>
      </w:r>
      <w:r w:rsidR="000147B5" w:rsidRPr="00670D9B">
        <w:rPr>
          <w:rFonts w:ascii="Arial" w:hAnsi="Arial" w:cs="Arial"/>
          <w:lang w:eastAsia="zh-TW"/>
        </w:rPr>
        <w:t>s</w:t>
      </w:r>
      <w:r w:rsidR="00E05C39" w:rsidRPr="00670D9B">
        <w:rPr>
          <w:rFonts w:ascii="Arial" w:hAnsi="Arial" w:cs="Arial"/>
          <w:lang w:eastAsia="zh-TW"/>
        </w:rPr>
        <w:t xml:space="preserve"> and </w:t>
      </w:r>
      <w:r w:rsidRPr="00670D9B">
        <w:rPr>
          <w:rFonts w:ascii="Arial" w:hAnsi="Arial" w:cs="Arial"/>
          <w:lang w:eastAsia="zh-TW"/>
        </w:rPr>
        <w:t>proposal</w:t>
      </w:r>
      <w:r w:rsidR="00F24FDA" w:rsidRPr="00670D9B">
        <w:rPr>
          <w:rFonts w:ascii="Arial" w:hAnsi="Arial" w:cs="Arial"/>
          <w:lang w:eastAsia="zh-TW"/>
        </w:rPr>
        <w:t>s</w:t>
      </w:r>
      <w:r w:rsidRPr="00670D9B">
        <w:rPr>
          <w:rFonts w:ascii="Arial" w:hAnsi="Arial" w:cs="Arial"/>
          <w:lang w:eastAsia="zh-TW"/>
        </w:rPr>
        <w:t xml:space="preserve"> for</w:t>
      </w:r>
      <w:r w:rsidR="0052123B" w:rsidRPr="00670D9B">
        <w:rPr>
          <w:rFonts w:ascii="Arial" w:hAnsi="Arial" w:cs="Arial"/>
          <w:lang w:eastAsia="zh-TW"/>
        </w:rPr>
        <w:t xml:space="preserve"> </w:t>
      </w:r>
      <w:r w:rsidR="0091399A" w:rsidRPr="00670D9B">
        <w:rPr>
          <w:rFonts w:ascii="Arial" w:hAnsi="Arial" w:cs="Arial"/>
          <w:lang w:eastAsia="zh-TW"/>
        </w:rPr>
        <w:t>A-IoT</w:t>
      </w:r>
      <w:r w:rsidR="00EE087F" w:rsidRPr="00670D9B">
        <w:rPr>
          <w:rFonts w:ascii="Arial" w:hAnsi="Arial" w:cs="Arial"/>
          <w:lang w:eastAsia="zh-TW"/>
        </w:rPr>
        <w:t xml:space="preserve"> </w:t>
      </w:r>
      <w:r w:rsidR="000147B5" w:rsidRPr="00670D9B">
        <w:rPr>
          <w:rFonts w:ascii="Arial" w:hAnsi="Arial" w:cs="Arial"/>
          <w:lang w:eastAsia="zh-TW"/>
        </w:rPr>
        <w:t>remaining issues</w:t>
      </w:r>
      <w:r w:rsidRPr="00670D9B">
        <w:rPr>
          <w:rFonts w:ascii="Arial" w:hAnsi="Arial" w:cs="Arial"/>
          <w:lang w:eastAsia="zh-TW"/>
        </w:rPr>
        <w:t>:</w:t>
      </w:r>
    </w:p>
    <w:p w14:paraId="135FFE0F" w14:textId="32423DB4" w:rsidR="00A90C1B" w:rsidRPr="00670D9B" w:rsidRDefault="00A90C1B" w:rsidP="00A90C1B">
      <w:pPr>
        <w:spacing w:after="240" w:line="320" w:lineRule="exact"/>
        <w:ind w:left="1101" w:hangingChars="500" w:hanging="1101"/>
        <w:jc w:val="both"/>
        <w:rPr>
          <w:b/>
          <w:sz w:val="22"/>
          <w:szCs w:val="24"/>
          <w:lang w:eastAsia="zh-TW"/>
        </w:rPr>
      </w:pPr>
      <w:r w:rsidRPr="00670D9B">
        <w:rPr>
          <w:b/>
          <w:sz w:val="22"/>
          <w:szCs w:val="24"/>
          <w:lang w:eastAsia="zh-TW"/>
        </w:rPr>
        <w:t>Observation</w:t>
      </w:r>
      <w:r w:rsidRPr="00670D9B" w:rsidDel="007A59AF">
        <w:rPr>
          <w:b/>
          <w:sz w:val="22"/>
          <w:szCs w:val="24"/>
          <w:lang w:eastAsia="zh-TW"/>
        </w:rPr>
        <w:t xml:space="preserve"> 1: </w:t>
      </w:r>
      <w:r w:rsidRPr="00670D9B">
        <w:rPr>
          <w:b/>
          <w:sz w:val="22"/>
          <w:szCs w:val="24"/>
          <w:lang w:eastAsia="zh-TW"/>
        </w:rPr>
        <w:t>No AS layer issue occurs for the unknown message type case</w:t>
      </w:r>
      <w:r w:rsidRPr="00670D9B" w:rsidDel="007A59AF">
        <w:rPr>
          <w:b/>
          <w:sz w:val="22"/>
          <w:szCs w:val="24"/>
          <w:lang w:eastAsia="zh-TW"/>
        </w:rPr>
        <w:t>.</w:t>
      </w:r>
    </w:p>
    <w:p w14:paraId="3245E35B" w14:textId="15596196" w:rsidR="00806E9D" w:rsidRPr="00670D9B" w:rsidDel="007A59AF" w:rsidRDefault="00806E9D" w:rsidP="00806E9D">
      <w:pPr>
        <w:spacing w:after="240" w:line="320" w:lineRule="exact"/>
        <w:ind w:left="1101" w:hangingChars="500" w:hanging="1101"/>
        <w:jc w:val="both"/>
        <w:rPr>
          <w:b/>
          <w:sz w:val="22"/>
          <w:szCs w:val="24"/>
          <w:lang w:eastAsia="zh-TW"/>
        </w:rPr>
      </w:pPr>
      <w:r w:rsidRPr="00670D9B">
        <w:rPr>
          <w:b/>
          <w:sz w:val="22"/>
          <w:szCs w:val="24"/>
          <w:lang w:eastAsia="zh-TW"/>
        </w:rPr>
        <w:t>Observation</w:t>
      </w:r>
      <w:r w:rsidRPr="00670D9B" w:rsidDel="007A59AF">
        <w:rPr>
          <w:b/>
          <w:sz w:val="22"/>
          <w:szCs w:val="24"/>
          <w:lang w:eastAsia="zh-TW"/>
        </w:rPr>
        <w:t xml:space="preserve"> </w:t>
      </w:r>
      <w:r w:rsidRPr="00670D9B">
        <w:rPr>
          <w:b/>
          <w:sz w:val="22"/>
          <w:szCs w:val="24"/>
          <w:lang w:eastAsia="zh-TW"/>
        </w:rPr>
        <w:t>2</w:t>
      </w:r>
      <w:r w:rsidRPr="00670D9B" w:rsidDel="007A59AF">
        <w:rPr>
          <w:b/>
          <w:sz w:val="22"/>
          <w:szCs w:val="24"/>
          <w:lang w:eastAsia="zh-TW"/>
        </w:rPr>
        <w:t xml:space="preserve">: </w:t>
      </w:r>
      <w:r w:rsidR="007B7C64" w:rsidRPr="00670D9B">
        <w:rPr>
          <w:b/>
          <w:sz w:val="22"/>
          <w:szCs w:val="24"/>
          <w:lang w:eastAsia="zh-TW"/>
        </w:rPr>
        <w:t>For the case that integrity check fails and the case that AIoT NAS message is ignored,</w:t>
      </w:r>
      <w:r w:rsidRPr="00670D9B">
        <w:rPr>
          <w:b/>
          <w:sz w:val="22"/>
          <w:szCs w:val="24"/>
          <w:lang w:eastAsia="zh-TW"/>
        </w:rPr>
        <w:t xml:space="preserve"> no NAS response is provided from the device to the reader.</w:t>
      </w:r>
    </w:p>
    <w:p w14:paraId="2E57F5FF" w14:textId="2101857F" w:rsidR="007B0B66" w:rsidRPr="00670D9B" w:rsidRDefault="00D437ED" w:rsidP="009318FE">
      <w:pPr>
        <w:spacing w:after="240" w:line="320" w:lineRule="exact"/>
        <w:ind w:left="1101" w:hangingChars="500" w:hanging="1101"/>
        <w:jc w:val="both"/>
        <w:rPr>
          <w:b/>
          <w:sz w:val="22"/>
          <w:szCs w:val="24"/>
          <w:lang w:eastAsia="zh-TW"/>
        </w:rPr>
      </w:pPr>
      <w:r w:rsidRPr="00670D9B">
        <w:rPr>
          <w:b/>
          <w:sz w:val="22"/>
          <w:szCs w:val="24"/>
          <w:lang w:eastAsia="zh-TW"/>
        </w:rPr>
        <w:t xml:space="preserve">Proposal 1: </w:t>
      </w:r>
      <w:r w:rsidR="00604077" w:rsidRPr="00670D9B">
        <w:rPr>
          <w:b/>
          <w:sz w:val="22"/>
          <w:szCs w:val="24"/>
          <w:lang w:eastAsia="zh-TW"/>
        </w:rPr>
        <w:t xml:space="preserve">(Issue 3-7) </w:t>
      </w:r>
      <w:r w:rsidR="00A90C1B" w:rsidRPr="00670D9B">
        <w:rPr>
          <w:b/>
          <w:sz w:val="22"/>
          <w:szCs w:val="24"/>
          <w:lang w:eastAsia="zh-TW"/>
        </w:rPr>
        <w:t xml:space="preserve">The following solution can be considered: “0 SDU &amp; MDI =0” </w:t>
      </w:r>
      <w:r w:rsidR="007B7C64" w:rsidRPr="00670D9B">
        <w:rPr>
          <w:b/>
          <w:sz w:val="22"/>
          <w:szCs w:val="24"/>
          <w:lang w:eastAsia="zh-TW"/>
        </w:rPr>
        <w:t xml:space="preserve">represents </w:t>
      </w:r>
      <w:r w:rsidR="00A90C1B" w:rsidRPr="00670D9B">
        <w:rPr>
          <w:b/>
          <w:sz w:val="22"/>
          <w:szCs w:val="24"/>
          <w:lang w:eastAsia="zh-TW"/>
        </w:rPr>
        <w:t>“no upper layer data available”, and “0 SDU &amp; MDI =1” represents “no upper layer data available due to delay NAS</w:t>
      </w:r>
      <w:r w:rsidR="009C5ABB" w:rsidRPr="00670D9B">
        <w:rPr>
          <w:b/>
          <w:sz w:val="22"/>
          <w:szCs w:val="24"/>
          <w:lang w:eastAsia="zh-TW"/>
        </w:rPr>
        <w:t xml:space="preserve"> response</w:t>
      </w:r>
      <w:r w:rsidR="00A90C1B" w:rsidRPr="00670D9B">
        <w:rPr>
          <w:b/>
          <w:sz w:val="22"/>
          <w:szCs w:val="24"/>
          <w:lang w:eastAsia="zh-TW"/>
        </w:rPr>
        <w:t>”.</w:t>
      </w:r>
    </w:p>
    <w:p w14:paraId="19339295" w14:textId="526B0FFC" w:rsidR="004D27BC" w:rsidRPr="00670D9B" w:rsidRDefault="004D27BC" w:rsidP="004D27BC">
      <w:pPr>
        <w:spacing w:after="240" w:line="320" w:lineRule="exact"/>
        <w:ind w:left="1101" w:hangingChars="500" w:hanging="1101"/>
        <w:jc w:val="both"/>
        <w:rPr>
          <w:b/>
          <w:sz w:val="22"/>
          <w:szCs w:val="24"/>
          <w:lang w:eastAsia="zh-TW"/>
        </w:rPr>
      </w:pPr>
      <w:r w:rsidRPr="00670D9B">
        <w:rPr>
          <w:b/>
          <w:sz w:val="22"/>
          <w:szCs w:val="24"/>
          <w:lang w:eastAsia="zh-TW"/>
        </w:rPr>
        <w:t>Proposal 2: (Issue</w:t>
      </w:r>
      <w:r w:rsidR="00670D9B" w:rsidRPr="00670D9B">
        <w:rPr>
          <w:rFonts w:hint="eastAsia"/>
          <w:b/>
          <w:sz w:val="22"/>
          <w:szCs w:val="24"/>
          <w:lang w:eastAsia="zh-TW"/>
        </w:rPr>
        <w:t xml:space="preserve"> 6-1</w:t>
      </w:r>
      <w:r w:rsidRPr="00670D9B">
        <w:rPr>
          <w:b/>
          <w:sz w:val="22"/>
          <w:szCs w:val="24"/>
          <w:lang w:eastAsia="zh-TW"/>
        </w:rPr>
        <w:t xml:space="preserve">) RAN2 considers the following two </w:t>
      </w:r>
      <w:r w:rsidR="00A239C0" w:rsidRPr="00670D9B">
        <w:rPr>
          <w:b/>
          <w:sz w:val="22"/>
          <w:szCs w:val="24"/>
          <w:lang w:eastAsia="zh-TW"/>
        </w:rPr>
        <w:t>alternatives</w:t>
      </w:r>
      <w:r w:rsidRPr="00670D9B">
        <w:rPr>
          <w:b/>
          <w:sz w:val="22"/>
          <w:szCs w:val="24"/>
          <w:lang w:eastAsia="zh-TW"/>
        </w:rPr>
        <w:t>:</w:t>
      </w:r>
    </w:p>
    <w:p w14:paraId="0F77596B" w14:textId="77777777" w:rsidR="00A239C0" w:rsidRPr="00670D9B" w:rsidRDefault="00A239C0" w:rsidP="00A239C0">
      <w:pPr>
        <w:pStyle w:val="a7"/>
        <w:numPr>
          <w:ilvl w:val="0"/>
          <w:numId w:val="42"/>
        </w:numPr>
        <w:spacing w:after="240" w:line="320" w:lineRule="exact"/>
        <w:ind w:leftChars="0"/>
        <w:rPr>
          <w:rFonts w:ascii="Times New Roman" w:hAnsi="Times New Roman"/>
          <w:b/>
          <w:sz w:val="22"/>
          <w:szCs w:val="24"/>
          <w:lang w:eastAsia="zh-TW"/>
        </w:rPr>
      </w:pPr>
      <w:r w:rsidRPr="00670D9B">
        <w:rPr>
          <w:rFonts w:ascii="Times New Roman" w:hAnsi="Times New Roman"/>
          <w:b/>
          <w:sz w:val="22"/>
          <w:szCs w:val="24"/>
          <w:lang w:eastAsia="zh-TW"/>
        </w:rPr>
        <w:t>Alt A: RAN2 reconsiders to ignore any paging request until the A-IoT procedure is considered completed</w:t>
      </w:r>
      <w:r w:rsidRPr="00670D9B">
        <w:rPr>
          <w:rFonts w:ascii="Times New Roman" w:hAnsi="Times New Roman"/>
          <w:b/>
          <w:bCs/>
          <w:sz w:val="22"/>
        </w:rPr>
        <w:t xml:space="preserve"> w</w:t>
      </w:r>
      <w:r w:rsidRPr="00670D9B">
        <w:rPr>
          <w:rFonts w:ascii="Times New Roman" w:hAnsi="Times New Roman"/>
          <w:b/>
          <w:sz w:val="22"/>
          <w:szCs w:val="24"/>
          <w:lang w:eastAsia="zh-TW"/>
        </w:rPr>
        <w:t>hen a device has an ongoing A-IoT procedure.</w:t>
      </w:r>
    </w:p>
    <w:p w14:paraId="70AE085A" w14:textId="6045B770" w:rsidR="00A239C0" w:rsidRPr="00670D9B" w:rsidRDefault="00A239C0" w:rsidP="00A239C0">
      <w:pPr>
        <w:pStyle w:val="a7"/>
        <w:numPr>
          <w:ilvl w:val="0"/>
          <w:numId w:val="42"/>
        </w:numPr>
        <w:spacing w:after="240" w:line="320" w:lineRule="exact"/>
        <w:ind w:leftChars="0"/>
        <w:rPr>
          <w:rFonts w:ascii="Times New Roman" w:hAnsi="Times New Roman"/>
          <w:b/>
          <w:sz w:val="22"/>
          <w:szCs w:val="24"/>
          <w:lang w:eastAsia="zh-TW"/>
        </w:rPr>
      </w:pPr>
      <w:r w:rsidRPr="00670D9B">
        <w:rPr>
          <w:rFonts w:ascii="Times New Roman" w:hAnsi="Times New Roman"/>
          <w:b/>
          <w:sz w:val="22"/>
          <w:szCs w:val="24"/>
          <w:lang w:eastAsia="zh-TW"/>
        </w:rPr>
        <w:t>Alt B: RAN2 postpones the false paging attack issue to release 20.</w:t>
      </w:r>
    </w:p>
    <w:p w14:paraId="6354B33E" w14:textId="523A33CA" w:rsidR="004B214B" w:rsidRPr="00670D9B"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670D9B">
        <w:rPr>
          <w:rFonts w:ascii="Times New Roman" w:hAnsi="Times New Roman"/>
          <w:sz w:val="32"/>
          <w:szCs w:val="32"/>
          <w:lang w:eastAsia="zh-TW"/>
        </w:rPr>
        <w:t xml:space="preserve">Reference </w:t>
      </w:r>
    </w:p>
    <w:p w14:paraId="2BE4D371" w14:textId="3CB895C8" w:rsidR="009318FE" w:rsidRPr="00E96BF8" w:rsidRDefault="00E96BF8" w:rsidP="009B68F0">
      <w:pPr>
        <w:pStyle w:val="a7"/>
        <w:numPr>
          <w:ilvl w:val="0"/>
          <w:numId w:val="32"/>
        </w:numPr>
        <w:spacing w:afterLines="50" w:after="120" w:line="280" w:lineRule="exact"/>
        <w:ind w:leftChars="0"/>
        <w:rPr>
          <w:rFonts w:ascii="Arial" w:hAnsi="Arial" w:cs="Arial"/>
          <w:szCs w:val="20"/>
          <w:lang w:eastAsia="zh-TW"/>
        </w:rPr>
      </w:pPr>
      <w:r w:rsidRPr="00E96BF8">
        <w:rPr>
          <w:rFonts w:ascii="Arial" w:hAnsi="Arial" w:cs="Arial"/>
          <w:szCs w:val="20"/>
          <w:lang w:eastAsia="zh-TW"/>
        </w:rPr>
        <w:t>Report of 3GPP TSG RAN WG2 meeting #131bis, Prague, Czech Republic</w:t>
      </w:r>
    </w:p>
    <w:p w14:paraId="62AACD85" w14:textId="0FACECF8" w:rsidR="005847AE" w:rsidRPr="00670D9B" w:rsidRDefault="005847AE" w:rsidP="009B68F0">
      <w:pPr>
        <w:pStyle w:val="a7"/>
        <w:numPr>
          <w:ilvl w:val="0"/>
          <w:numId w:val="32"/>
        </w:numPr>
        <w:spacing w:afterLines="50" w:after="120" w:line="280" w:lineRule="exact"/>
        <w:ind w:leftChars="0"/>
        <w:rPr>
          <w:rFonts w:ascii="Arial" w:hAnsi="Arial" w:cs="Arial"/>
          <w:szCs w:val="20"/>
          <w:lang w:eastAsia="zh-TW"/>
        </w:rPr>
      </w:pPr>
      <w:r w:rsidRPr="00670D9B">
        <w:rPr>
          <w:rFonts w:ascii="Arial" w:hAnsi="Arial" w:cs="Arial"/>
          <w:lang w:eastAsia="zh-TW"/>
        </w:rPr>
        <w:t>C1-256631</w:t>
      </w:r>
      <w:r w:rsidR="00D12DDE" w:rsidRPr="00670D9B">
        <w:rPr>
          <w:rFonts w:ascii="Arial" w:hAnsi="Arial" w:cs="Arial"/>
          <w:lang w:eastAsia="zh-TW"/>
        </w:rPr>
        <w:t>, “Clarification on integrity verification failure”</w:t>
      </w:r>
    </w:p>
    <w:p w14:paraId="3949143A" w14:textId="0842C70E" w:rsidR="00F81835" w:rsidRPr="00670D9B" w:rsidRDefault="00D437ED" w:rsidP="00F81835">
      <w:pPr>
        <w:pStyle w:val="a7"/>
        <w:numPr>
          <w:ilvl w:val="0"/>
          <w:numId w:val="32"/>
        </w:numPr>
        <w:spacing w:afterLines="50" w:after="120" w:line="280" w:lineRule="exact"/>
        <w:ind w:leftChars="0"/>
        <w:rPr>
          <w:rFonts w:ascii="Arial" w:hAnsi="Arial" w:cs="Arial"/>
          <w:szCs w:val="20"/>
          <w:lang w:eastAsia="zh-TW"/>
        </w:rPr>
      </w:pPr>
      <w:r w:rsidRPr="00670D9B">
        <w:rPr>
          <w:rFonts w:ascii="Arial" w:hAnsi="Arial" w:cs="Arial"/>
          <w:szCs w:val="20"/>
          <w:lang w:eastAsia="zh-TW"/>
        </w:rPr>
        <w:t>TS 24.369</w:t>
      </w:r>
      <w:r w:rsidR="009873F5" w:rsidRPr="00670D9B">
        <w:rPr>
          <w:rFonts w:ascii="Arial" w:hAnsi="Arial" w:cs="Arial"/>
          <w:szCs w:val="20"/>
          <w:lang w:eastAsia="zh-TW"/>
        </w:rPr>
        <w:t>, v1.</w:t>
      </w:r>
      <w:r w:rsidR="00C032A1" w:rsidRPr="00670D9B">
        <w:rPr>
          <w:rFonts w:ascii="Arial" w:hAnsi="Arial" w:cs="Arial"/>
          <w:szCs w:val="20"/>
          <w:lang w:eastAsia="zh-TW"/>
        </w:rPr>
        <w:t>1</w:t>
      </w:r>
      <w:r w:rsidR="009873F5" w:rsidRPr="00670D9B">
        <w:rPr>
          <w:rFonts w:ascii="Arial" w:hAnsi="Arial" w:cs="Arial"/>
          <w:szCs w:val="20"/>
          <w:lang w:eastAsia="zh-TW"/>
        </w:rPr>
        <w:t xml:space="preserve">.0, “Ambient IoT Non-Access-Stratum (AIoT NAS) protocol for 5G System (5GS); </w:t>
      </w:r>
      <w:r w:rsidR="009873F5" w:rsidRPr="00670D9B">
        <w:rPr>
          <w:rFonts w:ascii="Arial" w:hAnsi="Arial" w:cs="Arial"/>
          <w:szCs w:val="20"/>
          <w:lang w:eastAsia="zh-TW"/>
        </w:rPr>
        <w:lastRenderedPageBreak/>
        <w:t>Stage 3; (Release 19)”</w:t>
      </w:r>
    </w:p>
    <w:p w14:paraId="7287BA27" w14:textId="7F8048C4" w:rsidR="00F81835" w:rsidRPr="00670D9B" w:rsidRDefault="00F81835" w:rsidP="00F81835">
      <w:pPr>
        <w:pStyle w:val="a7"/>
        <w:numPr>
          <w:ilvl w:val="0"/>
          <w:numId w:val="32"/>
        </w:numPr>
        <w:spacing w:afterLines="50" w:after="120" w:line="280" w:lineRule="exact"/>
        <w:ind w:leftChars="0"/>
        <w:rPr>
          <w:rFonts w:ascii="Arial" w:hAnsi="Arial" w:cs="Arial"/>
          <w:szCs w:val="20"/>
          <w:lang w:eastAsia="zh-TW"/>
        </w:rPr>
      </w:pPr>
      <w:r w:rsidRPr="00670D9B">
        <w:rPr>
          <w:rFonts w:ascii="Arial" w:hAnsi="Arial" w:cs="Arial"/>
          <w:lang w:eastAsia="zh-TW"/>
        </w:rPr>
        <w:t>C1-2566</w:t>
      </w:r>
      <w:r w:rsidR="00302557" w:rsidRPr="00670D9B">
        <w:rPr>
          <w:rFonts w:ascii="Arial" w:hAnsi="Arial" w:cs="Arial"/>
          <w:lang w:eastAsia="zh-TW"/>
        </w:rPr>
        <w:t>47</w:t>
      </w:r>
      <w:r w:rsidR="00384913" w:rsidRPr="00670D9B">
        <w:rPr>
          <w:rFonts w:ascii="Arial" w:hAnsi="Arial" w:cs="Arial"/>
          <w:lang w:eastAsia="zh-TW"/>
        </w:rPr>
        <w:t>, “Pseudo-CR on "Addition of status procedure"”</w:t>
      </w:r>
    </w:p>
    <w:p w14:paraId="364F7624" w14:textId="7642EDAE" w:rsidR="00F81835" w:rsidRPr="00670D9B" w:rsidRDefault="00F81835" w:rsidP="00F81835">
      <w:pPr>
        <w:pStyle w:val="a7"/>
        <w:numPr>
          <w:ilvl w:val="0"/>
          <w:numId w:val="32"/>
        </w:numPr>
        <w:spacing w:afterLines="50" w:after="120" w:line="280" w:lineRule="exact"/>
        <w:ind w:leftChars="0"/>
        <w:rPr>
          <w:rFonts w:ascii="Arial" w:hAnsi="Arial" w:cs="Arial"/>
          <w:szCs w:val="20"/>
          <w:lang w:eastAsia="zh-TW"/>
        </w:rPr>
      </w:pPr>
      <w:r w:rsidRPr="00670D9B">
        <w:rPr>
          <w:rFonts w:ascii="Arial" w:eastAsiaTheme="minorEastAsia" w:hAnsi="Arial" w:cs="Arial"/>
          <w:lang w:eastAsia="zh-TW"/>
        </w:rPr>
        <w:t>C1-2566</w:t>
      </w:r>
      <w:r w:rsidR="00302557" w:rsidRPr="00670D9B">
        <w:rPr>
          <w:rFonts w:ascii="Arial" w:eastAsiaTheme="minorEastAsia" w:hAnsi="Arial" w:cs="Arial"/>
          <w:lang w:eastAsia="zh-TW"/>
        </w:rPr>
        <w:t>23</w:t>
      </w:r>
      <w:r w:rsidR="00384913" w:rsidRPr="00670D9B">
        <w:rPr>
          <w:rFonts w:ascii="Arial" w:eastAsiaTheme="minorEastAsia" w:hAnsi="Arial" w:cs="Arial"/>
          <w:lang w:eastAsia="zh-TW"/>
        </w:rPr>
        <w:t>, “LS on no Command Response in NAS”</w:t>
      </w:r>
    </w:p>
    <w:p w14:paraId="00A51D0F" w14:textId="00ED6776" w:rsidR="003C0FFE" w:rsidRPr="00670D9B" w:rsidRDefault="003C0FFE" w:rsidP="00F81835">
      <w:pPr>
        <w:pStyle w:val="a7"/>
        <w:numPr>
          <w:ilvl w:val="0"/>
          <w:numId w:val="32"/>
        </w:numPr>
        <w:spacing w:afterLines="50" w:after="120" w:line="280" w:lineRule="exact"/>
        <w:ind w:leftChars="0"/>
        <w:rPr>
          <w:rFonts w:ascii="Arial" w:hAnsi="Arial" w:cs="Arial"/>
          <w:szCs w:val="20"/>
          <w:lang w:eastAsia="zh-TW"/>
        </w:rPr>
      </w:pPr>
      <w:r w:rsidRPr="00670D9B">
        <w:rPr>
          <w:rFonts w:ascii="Arial" w:hAnsi="Arial" w:cs="Arial"/>
          <w:lang w:eastAsia="zh-TW"/>
        </w:rPr>
        <w:t>C1-256624, “LS on handling of inventory and command collision”</w:t>
      </w:r>
    </w:p>
    <w:sectPr w:rsidR="003C0FFE" w:rsidRPr="00670D9B"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24F09" w14:textId="77777777" w:rsidR="00A261CE" w:rsidRDefault="00A261CE">
      <w:pPr>
        <w:spacing w:after="0"/>
      </w:pPr>
      <w:r>
        <w:separator/>
      </w:r>
    </w:p>
  </w:endnote>
  <w:endnote w:type="continuationSeparator" w:id="0">
    <w:p w14:paraId="11AC4F76" w14:textId="77777777" w:rsidR="00A261CE" w:rsidRDefault="00A261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Cambria"/>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B0C8C" w14:textId="77777777" w:rsidR="00A261CE" w:rsidRDefault="00A261CE">
      <w:pPr>
        <w:spacing w:after="0"/>
      </w:pPr>
      <w:r>
        <w:separator/>
      </w:r>
    </w:p>
  </w:footnote>
  <w:footnote w:type="continuationSeparator" w:id="0">
    <w:p w14:paraId="4A51AD33" w14:textId="77777777" w:rsidR="00A261CE" w:rsidRDefault="00A261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CB4EF6"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2F20A1"/>
    <w:multiLevelType w:val="hybridMultilevel"/>
    <w:tmpl w:val="ABE4DAC4"/>
    <w:lvl w:ilvl="0" w:tplc="CE22A1CC">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2447885"/>
    <w:multiLevelType w:val="hybridMultilevel"/>
    <w:tmpl w:val="D44E3F3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BD02728"/>
    <w:multiLevelType w:val="hybridMultilevel"/>
    <w:tmpl w:val="D8B6379A"/>
    <w:lvl w:ilvl="0" w:tplc="3F54FE56">
      <w:start w:val="1"/>
      <w:numFmt w:val="decimal"/>
      <w:lvlText w:val="2.%1. "/>
      <w:lvlJc w:val="left"/>
      <w:pPr>
        <w:tabs>
          <w:tab w:val="num" w:pos="737"/>
        </w:tabs>
        <w:ind w:left="737" w:hanging="624"/>
      </w:pPr>
      <w:rPr>
        <w:rFonts w:ascii="Times New Roman" w:hAnsi="Times New Roman"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EA54E1B"/>
    <w:multiLevelType w:val="hybridMultilevel"/>
    <w:tmpl w:val="477E09BA"/>
    <w:lvl w:ilvl="0" w:tplc="830AAD5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B7AD5"/>
    <w:multiLevelType w:val="hybridMultilevel"/>
    <w:tmpl w:val="B98E1258"/>
    <w:lvl w:ilvl="0" w:tplc="6CCEA3D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1BC6FEF"/>
    <w:multiLevelType w:val="hybridMultilevel"/>
    <w:tmpl w:val="4F46A7DA"/>
    <w:lvl w:ilvl="0" w:tplc="85F81AD2">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2DB6410"/>
    <w:multiLevelType w:val="hybridMultilevel"/>
    <w:tmpl w:val="38068BD6"/>
    <w:lvl w:ilvl="0" w:tplc="0114C95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4F16322"/>
    <w:multiLevelType w:val="hybridMultilevel"/>
    <w:tmpl w:val="AEC8CFB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297B03CE"/>
    <w:multiLevelType w:val="hybridMultilevel"/>
    <w:tmpl w:val="296A1E0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00622BB"/>
    <w:multiLevelType w:val="hybridMultilevel"/>
    <w:tmpl w:val="3DDC884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33FE5F8A"/>
    <w:multiLevelType w:val="hybridMultilevel"/>
    <w:tmpl w:val="1B5879C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FF7E2E"/>
    <w:multiLevelType w:val="hybridMultilevel"/>
    <w:tmpl w:val="BEDC9E16"/>
    <w:lvl w:ilvl="0" w:tplc="0AD029C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29"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102521C"/>
    <w:multiLevelType w:val="hybridMultilevel"/>
    <w:tmpl w:val="0C4C1D32"/>
    <w:lvl w:ilvl="0" w:tplc="A7C002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5"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11"/>
  </w:num>
  <w:num w:numId="3">
    <w:abstractNumId w:val="0"/>
  </w:num>
  <w:num w:numId="4">
    <w:abstractNumId w:val="39"/>
  </w:num>
  <w:num w:numId="5">
    <w:abstractNumId w:val="32"/>
  </w:num>
  <w:num w:numId="6">
    <w:abstractNumId w:val="1"/>
  </w:num>
  <w:num w:numId="7">
    <w:abstractNumId w:val="36"/>
  </w:num>
  <w:num w:numId="8">
    <w:abstractNumId w:val="28"/>
  </w:num>
  <w:num w:numId="9">
    <w:abstractNumId w:val="16"/>
  </w:num>
  <w:num w:numId="10">
    <w:abstractNumId w:val="37"/>
  </w:num>
  <w:num w:numId="11">
    <w:abstractNumId w:val="3"/>
  </w:num>
  <w:num w:numId="12">
    <w:abstractNumId w:val="23"/>
  </w:num>
  <w:num w:numId="13">
    <w:abstractNumId w:val="2"/>
  </w:num>
  <w:num w:numId="14">
    <w:abstractNumId w:val="21"/>
  </w:num>
  <w:num w:numId="15">
    <w:abstractNumId w:val="31"/>
  </w:num>
  <w:num w:numId="16">
    <w:abstractNumId w:val="27"/>
  </w:num>
  <w:num w:numId="17">
    <w:abstractNumId w:val="24"/>
  </w:num>
  <w:num w:numId="18">
    <w:abstractNumId w:val="10"/>
  </w:num>
  <w:num w:numId="19">
    <w:abstractNumId w:val="34"/>
  </w:num>
  <w:num w:numId="20">
    <w:abstractNumId w:val="6"/>
  </w:num>
  <w:num w:numId="21">
    <w:abstractNumId w:val="40"/>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25"/>
  </w:num>
  <w:num w:numId="27">
    <w:abstractNumId w:val="12"/>
  </w:num>
  <w:num w:numId="28">
    <w:abstractNumId w:val="4"/>
  </w:num>
  <w:num w:numId="29">
    <w:abstractNumId w:val="9"/>
  </w:num>
  <w:num w:numId="30">
    <w:abstractNumId w:val="14"/>
  </w:num>
  <w:num w:numId="31">
    <w:abstractNumId w:val="30"/>
  </w:num>
  <w:num w:numId="32">
    <w:abstractNumId w:val="41"/>
  </w:num>
  <w:num w:numId="33">
    <w:abstractNumId w:val="38"/>
  </w:num>
  <w:num w:numId="34">
    <w:abstractNumId w:val="18"/>
  </w:num>
  <w:num w:numId="35">
    <w:abstractNumId w:val="8"/>
  </w:num>
  <w:num w:numId="36">
    <w:abstractNumId w:val="15"/>
  </w:num>
  <w:num w:numId="37">
    <w:abstractNumId w:val="29"/>
  </w:num>
  <w:num w:numId="38">
    <w:abstractNumId w:val="17"/>
  </w:num>
  <w:num w:numId="39">
    <w:abstractNumId w:val="22"/>
  </w:num>
  <w:num w:numId="40">
    <w:abstractNumId w:val="5"/>
  </w:num>
  <w:num w:numId="41">
    <w:abstractNumId w:val="19"/>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defaultTabStop w:val="480"/>
  <w:drawingGridHorizontalSpacing w:val="12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F71"/>
    <w:rsid w:val="00004751"/>
    <w:rsid w:val="000047E0"/>
    <w:rsid w:val="000053FB"/>
    <w:rsid w:val="00007D89"/>
    <w:rsid w:val="00011BD1"/>
    <w:rsid w:val="00011DCD"/>
    <w:rsid w:val="0001208D"/>
    <w:rsid w:val="00012BBF"/>
    <w:rsid w:val="000147B5"/>
    <w:rsid w:val="00016A49"/>
    <w:rsid w:val="00016F81"/>
    <w:rsid w:val="000208F1"/>
    <w:rsid w:val="000221FD"/>
    <w:rsid w:val="00025642"/>
    <w:rsid w:val="00027462"/>
    <w:rsid w:val="00030C46"/>
    <w:rsid w:val="00032856"/>
    <w:rsid w:val="000332AF"/>
    <w:rsid w:val="0003720A"/>
    <w:rsid w:val="00040D11"/>
    <w:rsid w:val="000424A2"/>
    <w:rsid w:val="00043AF6"/>
    <w:rsid w:val="00043B88"/>
    <w:rsid w:val="000452EA"/>
    <w:rsid w:val="000513E6"/>
    <w:rsid w:val="00052ACA"/>
    <w:rsid w:val="00057134"/>
    <w:rsid w:val="0006017C"/>
    <w:rsid w:val="000611C7"/>
    <w:rsid w:val="00065EA1"/>
    <w:rsid w:val="00066586"/>
    <w:rsid w:val="0006780F"/>
    <w:rsid w:val="00071355"/>
    <w:rsid w:val="00077F41"/>
    <w:rsid w:val="000810A8"/>
    <w:rsid w:val="00083B83"/>
    <w:rsid w:val="000845C2"/>
    <w:rsid w:val="000875FF"/>
    <w:rsid w:val="00087F52"/>
    <w:rsid w:val="00087FDD"/>
    <w:rsid w:val="0009124E"/>
    <w:rsid w:val="00092B16"/>
    <w:rsid w:val="00094880"/>
    <w:rsid w:val="0009717C"/>
    <w:rsid w:val="000A0489"/>
    <w:rsid w:val="000A1B78"/>
    <w:rsid w:val="000A3AD9"/>
    <w:rsid w:val="000A3E32"/>
    <w:rsid w:val="000A53B5"/>
    <w:rsid w:val="000A7C4F"/>
    <w:rsid w:val="000B07C7"/>
    <w:rsid w:val="000B1178"/>
    <w:rsid w:val="000B3A7F"/>
    <w:rsid w:val="000E1026"/>
    <w:rsid w:val="000E2763"/>
    <w:rsid w:val="000F08C2"/>
    <w:rsid w:val="000F0B3D"/>
    <w:rsid w:val="000F3DE6"/>
    <w:rsid w:val="000F3FA0"/>
    <w:rsid w:val="000F61E0"/>
    <w:rsid w:val="000F7166"/>
    <w:rsid w:val="00101B4E"/>
    <w:rsid w:val="00104577"/>
    <w:rsid w:val="00104FA2"/>
    <w:rsid w:val="00106D6E"/>
    <w:rsid w:val="001073FA"/>
    <w:rsid w:val="001103E4"/>
    <w:rsid w:val="00110D4E"/>
    <w:rsid w:val="00113783"/>
    <w:rsid w:val="001147D2"/>
    <w:rsid w:val="001173C8"/>
    <w:rsid w:val="00122A49"/>
    <w:rsid w:val="00130233"/>
    <w:rsid w:val="00130CF9"/>
    <w:rsid w:val="00131945"/>
    <w:rsid w:val="00133F96"/>
    <w:rsid w:val="0013751C"/>
    <w:rsid w:val="00140C24"/>
    <w:rsid w:val="0014131B"/>
    <w:rsid w:val="00142C87"/>
    <w:rsid w:val="00147A12"/>
    <w:rsid w:val="001504D3"/>
    <w:rsid w:val="001505BA"/>
    <w:rsid w:val="00150E37"/>
    <w:rsid w:val="00151AC5"/>
    <w:rsid w:val="00157E15"/>
    <w:rsid w:val="0016037F"/>
    <w:rsid w:val="00160476"/>
    <w:rsid w:val="00161426"/>
    <w:rsid w:val="001646CD"/>
    <w:rsid w:val="00164F06"/>
    <w:rsid w:val="00165694"/>
    <w:rsid w:val="00167701"/>
    <w:rsid w:val="00167F3E"/>
    <w:rsid w:val="001720B5"/>
    <w:rsid w:val="00174ABF"/>
    <w:rsid w:val="00175194"/>
    <w:rsid w:val="001752AF"/>
    <w:rsid w:val="0017586A"/>
    <w:rsid w:val="001775C6"/>
    <w:rsid w:val="001846A6"/>
    <w:rsid w:val="00185F9A"/>
    <w:rsid w:val="00186D76"/>
    <w:rsid w:val="00190123"/>
    <w:rsid w:val="0019414F"/>
    <w:rsid w:val="00194745"/>
    <w:rsid w:val="00194C73"/>
    <w:rsid w:val="001968B9"/>
    <w:rsid w:val="001A3CC5"/>
    <w:rsid w:val="001A425D"/>
    <w:rsid w:val="001A5373"/>
    <w:rsid w:val="001A5D8E"/>
    <w:rsid w:val="001B0A26"/>
    <w:rsid w:val="001B0BC5"/>
    <w:rsid w:val="001B0CFB"/>
    <w:rsid w:val="001B0D73"/>
    <w:rsid w:val="001B19A4"/>
    <w:rsid w:val="001B35D5"/>
    <w:rsid w:val="001C30CA"/>
    <w:rsid w:val="001C3DE2"/>
    <w:rsid w:val="001C50C6"/>
    <w:rsid w:val="001C5859"/>
    <w:rsid w:val="001C6485"/>
    <w:rsid w:val="001C6B8B"/>
    <w:rsid w:val="001C79D5"/>
    <w:rsid w:val="001D4C76"/>
    <w:rsid w:val="001E2F29"/>
    <w:rsid w:val="001E46A6"/>
    <w:rsid w:val="001F0C79"/>
    <w:rsid w:val="001F1198"/>
    <w:rsid w:val="001F2734"/>
    <w:rsid w:val="001F3FCB"/>
    <w:rsid w:val="001F6600"/>
    <w:rsid w:val="001F78DF"/>
    <w:rsid w:val="002035F3"/>
    <w:rsid w:val="00203775"/>
    <w:rsid w:val="0020487C"/>
    <w:rsid w:val="00207333"/>
    <w:rsid w:val="00207925"/>
    <w:rsid w:val="00207DB1"/>
    <w:rsid w:val="0021052D"/>
    <w:rsid w:val="00210ED3"/>
    <w:rsid w:val="00211FF3"/>
    <w:rsid w:val="00213EBA"/>
    <w:rsid w:val="00214DE3"/>
    <w:rsid w:val="002157DA"/>
    <w:rsid w:val="002173A2"/>
    <w:rsid w:val="00226B9A"/>
    <w:rsid w:val="00226D19"/>
    <w:rsid w:val="002340CC"/>
    <w:rsid w:val="00235FAB"/>
    <w:rsid w:val="002421CE"/>
    <w:rsid w:val="00243609"/>
    <w:rsid w:val="002444CF"/>
    <w:rsid w:val="00245BE4"/>
    <w:rsid w:val="0024719C"/>
    <w:rsid w:val="00250992"/>
    <w:rsid w:val="0025274A"/>
    <w:rsid w:val="00252C7D"/>
    <w:rsid w:val="00256F7D"/>
    <w:rsid w:val="00261010"/>
    <w:rsid w:val="0026241C"/>
    <w:rsid w:val="002638E6"/>
    <w:rsid w:val="00265658"/>
    <w:rsid w:val="00265F9A"/>
    <w:rsid w:val="0027053B"/>
    <w:rsid w:val="0027137B"/>
    <w:rsid w:val="0027367F"/>
    <w:rsid w:val="002770CD"/>
    <w:rsid w:val="002771D7"/>
    <w:rsid w:val="00277B60"/>
    <w:rsid w:val="002811AE"/>
    <w:rsid w:val="00283202"/>
    <w:rsid w:val="00283EFF"/>
    <w:rsid w:val="00285E9C"/>
    <w:rsid w:val="00286061"/>
    <w:rsid w:val="00286DB3"/>
    <w:rsid w:val="0028756D"/>
    <w:rsid w:val="002939C6"/>
    <w:rsid w:val="002A30BA"/>
    <w:rsid w:val="002A3817"/>
    <w:rsid w:val="002A4026"/>
    <w:rsid w:val="002A4363"/>
    <w:rsid w:val="002A43FD"/>
    <w:rsid w:val="002A6CEA"/>
    <w:rsid w:val="002B27ED"/>
    <w:rsid w:val="002B429B"/>
    <w:rsid w:val="002C03AB"/>
    <w:rsid w:val="002C5A73"/>
    <w:rsid w:val="002C7E81"/>
    <w:rsid w:val="002D1BF5"/>
    <w:rsid w:val="002D20DA"/>
    <w:rsid w:val="002D21D5"/>
    <w:rsid w:val="002D45CD"/>
    <w:rsid w:val="002D470C"/>
    <w:rsid w:val="002D65F7"/>
    <w:rsid w:val="002D6BFC"/>
    <w:rsid w:val="002D7B8F"/>
    <w:rsid w:val="002E0657"/>
    <w:rsid w:val="002E08C5"/>
    <w:rsid w:val="002E2BE4"/>
    <w:rsid w:val="002E36B4"/>
    <w:rsid w:val="002E5D3D"/>
    <w:rsid w:val="002E78FB"/>
    <w:rsid w:val="002E7DB7"/>
    <w:rsid w:val="002F00A3"/>
    <w:rsid w:val="002F2195"/>
    <w:rsid w:val="002F53F2"/>
    <w:rsid w:val="002F5F3C"/>
    <w:rsid w:val="002F5F9F"/>
    <w:rsid w:val="002F6888"/>
    <w:rsid w:val="00300827"/>
    <w:rsid w:val="00301F09"/>
    <w:rsid w:val="00301F22"/>
    <w:rsid w:val="00302557"/>
    <w:rsid w:val="00302FCB"/>
    <w:rsid w:val="00305AC0"/>
    <w:rsid w:val="003068B9"/>
    <w:rsid w:val="003070CA"/>
    <w:rsid w:val="00310D1B"/>
    <w:rsid w:val="00320494"/>
    <w:rsid w:val="0032197A"/>
    <w:rsid w:val="00323670"/>
    <w:rsid w:val="003243ED"/>
    <w:rsid w:val="00326807"/>
    <w:rsid w:val="00326ABB"/>
    <w:rsid w:val="00331C5C"/>
    <w:rsid w:val="0033461A"/>
    <w:rsid w:val="00335BC0"/>
    <w:rsid w:val="00340F5D"/>
    <w:rsid w:val="00341169"/>
    <w:rsid w:val="0034396A"/>
    <w:rsid w:val="003440D2"/>
    <w:rsid w:val="00344E46"/>
    <w:rsid w:val="003457B2"/>
    <w:rsid w:val="003511C8"/>
    <w:rsid w:val="003518C6"/>
    <w:rsid w:val="0035217F"/>
    <w:rsid w:val="003522EE"/>
    <w:rsid w:val="0035659B"/>
    <w:rsid w:val="003567C9"/>
    <w:rsid w:val="00357061"/>
    <w:rsid w:val="00357DC1"/>
    <w:rsid w:val="00360C8E"/>
    <w:rsid w:val="00364888"/>
    <w:rsid w:val="003709E9"/>
    <w:rsid w:val="003713EE"/>
    <w:rsid w:val="00371460"/>
    <w:rsid w:val="00371CB7"/>
    <w:rsid w:val="00372844"/>
    <w:rsid w:val="0037306C"/>
    <w:rsid w:val="003762A2"/>
    <w:rsid w:val="00377974"/>
    <w:rsid w:val="00377AE1"/>
    <w:rsid w:val="0038174B"/>
    <w:rsid w:val="003833FE"/>
    <w:rsid w:val="003839D8"/>
    <w:rsid w:val="00384316"/>
    <w:rsid w:val="003843F5"/>
    <w:rsid w:val="003846A9"/>
    <w:rsid w:val="00384913"/>
    <w:rsid w:val="00384F9A"/>
    <w:rsid w:val="00384FFF"/>
    <w:rsid w:val="00385B1B"/>
    <w:rsid w:val="00387C7E"/>
    <w:rsid w:val="003910EB"/>
    <w:rsid w:val="003917EE"/>
    <w:rsid w:val="00391B0E"/>
    <w:rsid w:val="00394CC7"/>
    <w:rsid w:val="00395751"/>
    <w:rsid w:val="00397280"/>
    <w:rsid w:val="003A4151"/>
    <w:rsid w:val="003B179A"/>
    <w:rsid w:val="003B404A"/>
    <w:rsid w:val="003B5D7D"/>
    <w:rsid w:val="003C0FFE"/>
    <w:rsid w:val="003C1883"/>
    <w:rsid w:val="003C3050"/>
    <w:rsid w:val="003C31C5"/>
    <w:rsid w:val="003D06C9"/>
    <w:rsid w:val="003D19D5"/>
    <w:rsid w:val="003E0846"/>
    <w:rsid w:val="003E0B96"/>
    <w:rsid w:val="003E2F20"/>
    <w:rsid w:val="003E4454"/>
    <w:rsid w:val="003E4ED7"/>
    <w:rsid w:val="003E5361"/>
    <w:rsid w:val="003E7AB5"/>
    <w:rsid w:val="003F1131"/>
    <w:rsid w:val="003F5195"/>
    <w:rsid w:val="003F79D5"/>
    <w:rsid w:val="00401705"/>
    <w:rsid w:val="00401931"/>
    <w:rsid w:val="00402417"/>
    <w:rsid w:val="00402BD1"/>
    <w:rsid w:val="00406193"/>
    <w:rsid w:val="00406A47"/>
    <w:rsid w:val="00406F0A"/>
    <w:rsid w:val="00410EE7"/>
    <w:rsid w:val="004129C4"/>
    <w:rsid w:val="00414800"/>
    <w:rsid w:val="0041542D"/>
    <w:rsid w:val="00416077"/>
    <w:rsid w:val="0041795C"/>
    <w:rsid w:val="004232B6"/>
    <w:rsid w:val="00423F36"/>
    <w:rsid w:val="00424346"/>
    <w:rsid w:val="00424706"/>
    <w:rsid w:val="00426A1A"/>
    <w:rsid w:val="00430A61"/>
    <w:rsid w:val="00430C04"/>
    <w:rsid w:val="0043347D"/>
    <w:rsid w:val="0043733E"/>
    <w:rsid w:val="00441746"/>
    <w:rsid w:val="00442506"/>
    <w:rsid w:val="00445542"/>
    <w:rsid w:val="00445EAA"/>
    <w:rsid w:val="004475BD"/>
    <w:rsid w:val="00450E3D"/>
    <w:rsid w:val="0045187D"/>
    <w:rsid w:val="00455D65"/>
    <w:rsid w:val="00455F14"/>
    <w:rsid w:val="004601D0"/>
    <w:rsid w:val="0046159B"/>
    <w:rsid w:val="004629F9"/>
    <w:rsid w:val="00463438"/>
    <w:rsid w:val="0046583F"/>
    <w:rsid w:val="00467946"/>
    <w:rsid w:val="00472D99"/>
    <w:rsid w:val="00473D01"/>
    <w:rsid w:val="00476520"/>
    <w:rsid w:val="00476A10"/>
    <w:rsid w:val="00482420"/>
    <w:rsid w:val="00487C7D"/>
    <w:rsid w:val="00493E15"/>
    <w:rsid w:val="004A53F0"/>
    <w:rsid w:val="004A6A27"/>
    <w:rsid w:val="004B214B"/>
    <w:rsid w:val="004B5B17"/>
    <w:rsid w:val="004B7236"/>
    <w:rsid w:val="004B7EA5"/>
    <w:rsid w:val="004C0BA6"/>
    <w:rsid w:val="004C0C79"/>
    <w:rsid w:val="004C1B3B"/>
    <w:rsid w:val="004C428A"/>
    <w:rsid w:val="004C514F"/>
    <w:rsid w:val="004D140B"/>
    <w:rsid w:val="004D271C"/>
    <w:rsid w:val="004D27BC"/>
    <w:rsid w:val="004D52C7"/>
    <w:rsid w:val="004D6D82"/>
    <w:rsid w:val="004E0344"/>
    <w:rsid w:val="004E0A03"/>
    <w:rsid w:val="004E7019"/>
    <w:rsid w:val="004F0DCE"/>
    <w:rsid w:val="004F608D"/>
    <w:rsid w:val="004F6E2D"/>
    <w:rsid w:val="00501C29"/>
    <w:rsid w:val="0050260C"/>
    <w:rsid w:val="00506D43"/>
    <w:rsid w:val="00510A69"/>
    <w:rsid w:val="005144B6"/>
    <w:rsid w:val="0052039A"/>
    <w:rsid w:val="00520F5D"/>
    <w:rsid w:val="0052123B"/>
    <w:rsid w:val="005228A5"/>
    <w:rsid w:val="00524D61"/>
    <w:rsid w:val="00524D69"/>
    <w:rsid w:val="00526D64"/>
    <w:rsid w:val="00527D6B"/>
    <w:rsid w:val="0053261B"/>
    <w:rsid w:val="0053555D"/>
    <w:rsid w:val="00541DC2"/>
    <w:rsid w:val="0054442E"/>
    <w:rsid w:val="00544983"/>
    <w:rsid w:val="0054570D"/>
    <w:rsid w:val="00545F32"/>
    <w:rsid w:val="00546BE8"/>
    <w:rsid w:val="00547A1E"/>
    <w:rsid w:val="005516F8"/>
    <w:rsid w:val="00552A8A"/>
    <w:rsid w:val="00553C2A"/>
    <w:rsid w:val="00554C65"/>
    <w:rsid w:val="00556C57"/>
    <w:rsid w:val="00557EBA"/>
    <w:rsid w:val="00562BB9"/>
    <w:rsid w:val="005643DE"/>
    <w:rsid w:val="00573053"/>
    <w:rsid w:val="00573C63"/>
    <w:rsid w:val="00574AD1"/>
    <w:rsid w:val="005753DC"/>
    <w:rsid w:val="00577961"/>
    <w:rsid w:val="005847AE"/>
    <w:rsid w:val="00590D27"/>
    <w:rsid w:val="00592469"/>
    <w:rsid w:val="00593864"/>
    <w:rsid w:val="00593F89"/>
    <w:rsid w:val="005951F5"/>
    <w:rsid w:val="005952AA"/>
    <w:rsid w:val="00595C3D"/>
    <w:rsid w:val="005963F4"/>
    <w:rsid w:val="00597EA0"/>
    <w:rsid w:val="005A041F"/>
    <w:rsid w:val="005A1CAE"/>
    <w:rsid w:val="005A33C6"/>
    <w:rsid w:val="005A3602"/>
    <w:rsid w:val="005A3FF8"/>
    <w:rsid w:val="005A46CC"/>
    <w:rsid w:val="005A49DC"/>
    <w:rsid w:val="005A5C8E"/>
    <w:rsid w:val="005A688C"/>
    <w:rsid w:val="005A72C8"/>
    <w:rsid w:val="005B05EA"/>
    <w:rsid w:val="005B139A"/>
    <w:rsid w:val="005B2A61"/>
    <w:rsid w:val="005B340F"/>
    <w:rsid w:val="005B45CA"/>
    <w:rsid w:val="005B47C1"/>
    <w:rsid w:val="005B7A79"/>
    <w:rsid w:val="005B7CAA"/>
    <w:rsid w:val="005B7F63"/>
    <w:rsid w:val="005B7F7E"/>
    <w:rsid w:val="005C390D"/>
    <w:rsid w:val="005C668F"/>
    <w:rsid w:val="005D329E"/>
    <w:rsid w:val="005D521D"/>
    <w:rsid w:val="005D54E5"/>
    <w:rsid w:val="005D6C8F"/>
    <w:rsid w:val="005D71D6"/>
    <w:rsid w:val="005D74B7"/>
    <w:rsid w:val="005D787D"/>
    <w:rsid w:val="005E0366"/>
    <w:rsid w:val="005E0E5B"/>
    <w:rsid w:val="005E12EB"/>
    <w:rsid w:val="005E2571"/>
    <w:rsid w:val="005F08BD"/>
    <w:rsid w:val="005F09E4"/>
    <w:rsid w:val="005F2102"/>
    <w:rsid w:val="005F26F1"/>
    <w:rsid w:val="005F2F94"/>
    <w:rsid w:val="005F3966"/>
    <w:rsid w:val="005F44B1"/>
    <w:rsid w:val="005F70DA"/>
    <w:rsid w:val="005F7112"/>
    <w:rsid w:val="00604077"/>
    <w:rsid w:val="00607878"/>
    <w:rsid w:val="00611093"/>
    <w:rsid w:val="006208CD"/>
    <w:rsid w:val="00620B3B"/>
    <w:rsid w:val="00620E17"/>
    <w:rsid w:val="00622E64"/>
    <w:rsid w:val="0062322F"/>
    <w:rsid w:val="00623CB8"/>
    <w:rsid w:val="00624188"/>
    <w:rsid w:val="006246A8"/>
    <w:rsid w:val="00624EC3"/>
    <w:rsid w:val="00625FB9"/>
    <w:rsid w:val="00626A10"/>
    <w:rsid w:val="00627410"/>
    <w:rsid w:val="00630B8E"/>
    <w:rsid w:val="00633673"/>
    <w:rsid w:val="00633ED3"/>
    <w:rsid w:val="00634BE4"/>
    <w:rsid w:val="00635D5F"/>
    <w:rsid w:val="00636DC6"/>
    <w:rsid w:val="0064317A"/>
    <w:rsid w:val="00647B06"/>
    <w:rsid w:val="0065131D"/>
    <w:rsid w:val="006515EB"/>
    <w:rsid w:val="00655BAB"/>
    <w:rsid w:val="00661CD5"/>
    <w:rsid w:val="00665676"/>
    <w:rsid w:val="00665814"/>
    <w:rsid w:val="006674FB"/>
    <w:rsid w:val="0066778E"/>
    <w:rsid w:val="00670D9B"/>
    <w:rsid w:val="00671371"/>
    <w:rsid w:val="0067258C"/>
    <w:rsid w:val="00672C70"/>
    <w:rsid w:val="00673C6B"/>
    <w:rsid w:val="00673E33"/>
    <w:rsid w:val="00674288"/>
    <w:rsid w:val="00674F38"/>
    <w:rsid w:val="006759C9"/>
    <w:rsid w:val="00680F46"/>
    <w:rsid w:val="00681739"/>
    <w:rsid w:val="00684BCA"/>
    <w:rsid w:val="00690277"/>
    <w:rsid w:val="006972C4"/>
    <w:rsid w:val="006A3388"/>
    <w:rsid w:val="006A41C8"/>
    <w:rsid w:val="006A4784"/>
    <w:rsid w:val="006A4BEB"/>
    <w:rsid w:val="006A68D7"/>
    <w:rsid w:val="006B3A6D"/>
    <w:rsid w:val="006B6468"/>
    <w:rsid w:val="006B714B"/>
    <w:rsid w:val="006C3BAF"/>
    <w:rsid w:val="006C41DE"/>
    <w:rsid w:val="006D3F95"/>
    <w:rsid w:val="006D611F"/>
    <w:rsid w:val="006D70B7"/>
    <w:rsid w:val="006D7635"/>
    <w:rsid w:val="006D774A"/>
    <w:rsid w:val="006F35D7"/>
    <w:rsid w:val="006F3AFB"/>
    <w:rsid w:val="006F5AF9"/>
    <w:rsid w:val="006F606A"/>
    <w:rsid w:val="006F67D6"/>
    <w:rsid w:val="006F74E7"/>
    <w:rsid w:val="00701E2B"/>
    <w:rsid w:val="00702A50"/>
    <w:rsid w:val="00704E0D"/>
    <w:rsid w:val="007059A9"/>
    <w:rsid w:val="00705DBD"/>
    <w:rsid w:val="0070674B"/>
    <w:rsid w:val="007100FE"/>
    <w:rsid w:val="00710508"/>
    <w:rsid w:val="0071057D"/>
    <w:rsid w:val="0071085F"/>
    <w:rsid w:val="00712CD3"/>
    <w:rsid w:val="0071404D"/>
    <w:rsid w:val="00724F6B"/>
    <w:rsid w:val="00727271"/>
    <w:rsid w:val="00730118"/>
    <w:rsid w:val="00732C7F"/>
    <w:rsid w:val="00732E44"/>
    <w:rsid w:val="00733B3B"/>
    <w:rsid w:val="0073495F"/>
    <w:rsid w:val="00735B5C"/>
    <w:rsid w:val="00735D72"/>
    <w:rsid w:val="0073632F"/>
    <w:rsid w:val="007364EE"/>
    <w:rsid w:val="007366F9"/>
    <w:rsid w:val="00737C3B"/>
    <w:rsid w:val="00740D99"/>
    <w:rsid w:val="007437BE"/>
    <w:rsid w:val="00746152"/>
    <w:rsid w:val="00746FA7"/>
    <w:rsid w:val="0075046A"/>
    <w:rsid w:val="00752F83"/>
    <w:rsid w:val="0075405B"/>
    <w:rsid w:val="007550BB"/>
    <w:rsid w:val="00756A0E"/>
    <w:rsid w:val="00762FFD"/>
    <w:rsid w:val="007665AD"/>
    <w:rsid w:val="007721B6"/>
    <w:rsid w:val="007738F8"/>
    <w:rsid w:val="00774A40"/>
    <w:rsid w:val="00774D16"/>
    <w:rsid w:val="00774D33"/>
    <w:rsid w:val="00777749"/>
    <w:rsid w:val="00781006"/>
    <w:rsid w:val="007818CF"/>
    <w:rsid w:val="00782056"/>
    <w:rsid w:val="00782D2A"/>
    <w:rsid w:val="00782D63"/>
    <w:rsid w:val="00787EA3"/>
    <w:rsid w:val="00795D49"/>
    <w:rsid w:val="0079622F"/>
    <w:rsid w:val="00797C7F"/>
    <w:rsid w:val="007A3B00"/>
    <w:rsid w:val="007A57FC"/>
    <w:rsid w:val="007A59AF"/>
    <w:rsid w:val="007A6064"/>
    <w:rsid w:val="007B0588"/>
    <w:rsid w:val="007B0B66"/>
    <w:rsid w:val="007B22AA"/>
    <w:rsid w:val="007B4A6D"/>
    <w:rsid w:val="007B6B33"/>
    <w:rsid w:val="007B6DB6"/>
    <w:rsid w:val="007B7404"/>
    <w:rsid w:val="007B7C64"/>
    <w:rsid w:val="007C0764"/>
    <w:rsid w:val="007C08BB"/>
    <w:rsid w:val="007C1859"/>
    <w:rsid w:val="007C464D"/>
    <w:rsid w:val="007C4F20"/>
    <w:rsid w:val="007C6178"/>
    <w:rsid w:val="007C6621"/>
    <w:rsid w:val="007C7E5A"/>
    <w:rsid w:val="007C7E76"/>
    <w:rsid w:val="007D0957"/>
    <w:rsid w:val="007D2067"/>
    <w:rsid w:val="007D2D4A"/>
    <w:rsid w:val="007D4564"/>
    <w:rsid w:val="007D7852"/>
    <w:rsid w:val="007E11BF"/>
    <w:rsid w:val="007E2D14"/>
    <w:rsid w:val="007E4115"/>
    <w:rsid w:val="007E4421"/>
    <w:rsid w:val="007E5C1C"/>
    <w:rsid w:val="007E762C"/>
    <w:rsid w:val="007F39D2"/>
    <w:rsid w:val="007F409F"/>
    <w:rsid w:val="007F5F4C"/>
    <w:rsid w:val="0080010C"/>
    <w:rsid w:val="0080139C"/>
    <w:rsid w:val="00802D1B"/>
    <w:rsid w:val="00803899"/>
    <w:rsid w:val="008053D4"/>
    <w:rsid w:val="00805F6B"/>
    <w:rsid w:val="008060CA"/>
    <w:rsid w:val="00806E9D"/>
    <w:rsid w:val="008102B4"/>
    <w:rsid w:val="00814B09"/>
    <w:rsid w:val="00816978"/>
    <w:rsid w:val="0081799A"/>
    <w:rsid w:val="00820DA4"/>
    <w:rsid w:val="00824655"/>
    <w:rsid w:val="008251E7"/>
    <w:rsid w:val="00825726"/>
    <w:rsid w:val="008267D1"/>
    <w:rsid w:val="00826BD6"/>
    <w:rsid w:val="008358E5"/>
    <w:rsid w:val="008377B0"/>
    <w:rsid w:val="00841AF8"/>
    <w:rsid w:val="00841E85"/>
    <w:rsid w:val="0084222A"/>
    <w:rsid w:val="00842496"/>
    <w:rsid w:val="0084298E"/>
    <w:rsid w:val="008453CA"/>
    <w:rsid w:val="0084603E"/>
    <w:rsid w:val="008515A3"/>
    <w:rsid w:val="00853AF3"/>
    <w:rsid w:val="0085659C"/>
    <w:rsid w:val="00857F09"/>
    <w:rsid w:val="008624A9"/>
    <w:rsid w:val="00865E74"/>
    <w:rsid w:val="00866E67"/>
    <w:rsid w:val="00874115"/>
    <w:rsid w:val="00876496"/>
    <w:rsid w:val="0088168E"/>
    <w:rsid w:val="00881845"/>
    <w:rsid w:val="0088320C"/>
    <w:rsid w:val="0088649A"/>
    <w:rsid w:val="0088650B"/>
    <w:rsid w:val="00887DDD"/>
    <w:rsid w:val="0089207C"/>
    <w:rsid w:val="0089280B"/>
    <w:rsid w:val="008937F6"/>
    <w:rsid w:val="008A011C"/>
    <w:rsid w:val="008A1D60"/>
    <w:rsid w:val="008A1DB1"/>
    <w:rsid w:val="008A2680"/>
    <w:rsid w:val="008A5397"/>
    <w:rsid w:val="008A5825"/>
    <w:rsid w:val="008A6534"/>
    <w:rsid w:val="008B1DDD"/>
    <w:rsid w:val="008B2CA8"/>
    <w:rsid w:val="008B46AC"/>
    <w:rsid w:val="008B5D07"/>
    <w:rsid w:val="008B6683"/>
    <w:rsid w:val="008C01F4"/>
    <w:rsid w:val="008C213F"/>
    <w:rsid w:val="008C569A"/>
    <w:rsid w:val="008C579B"/>
    <w:rsid w:val="008D204A"/>
    <w:rsid w:val="008D3AFC"/>
    <w:rsid w:val="008D443E"/>
    <w:rsid w:val="008D695C"/>
    <w:rsid w:val="008E0AA6"/>
    <w:rsid w:val="008E1045"/>
    <w:rsid w:val="008E1644"/>
    <w:rsid w:val="008E4997"/>
    <w:rsid w:val="008E7F8A"/>
    <w:rsid w:val="008F12E5"/>
    <w:rsid w:val="008F2090"/>
    <w:rsid w:val="008F6DAF"/>
    <w:rsid w:val="00903CFB"/>
    <w:rsid w:val="00906CE9"/>
    <w:rsid w:val="00907453"/>
    <w:rsid w:val="009102CC"/>
    <w:rsid w:val="009112AC"/>
    <w:rsid w:val="0091283C"/>
    <w:rsid w:val="0091399A"/>
    <w:rsid w:val="00913E1B"/>
    <w:rsid w:val="00914DB4"/>
    <w:rsid w:val="009152B4"/>
    <w:rsid w:val="00915624"/>
    <w:rsid w:val="00916055"/>
    <w:rsid w:val="00920541"/>
    <w:rsid w:val="009218ED"/>
    <w:rsid w:val="00921B69"/>
    <w:rsid w:val="00922052"/>
    <w:rsid w:val="00923A86"/>
    <w:rsid w:val="00925E07"/>
    <w:rsid w:val="00926750"/>
    <w:rsid w:val="009318FE"/>
    <w:rsid w:val="00935291"/>
    <w:rsid w:val="0093531D"/>
    <w:rsid w:val="009357DB"/>
    <w:rsid w:val="00935AEE"/>
    <w:rsid w:val="009361E7"/>
    <w:rsid w:val="00936451"/>
    <w:rsid w:val="0093690E"/>
    <w:rsid w:val="00936FCB"/>
    <w:rsid w:val="009401B8"/>
    <w:rsid w:val="0094140B"/>
    <w:rsid w:val="0094226C"/>
    <w:rsid w:val="00944FA9"/>
    <w:rsid w:val="00945EC0"/>
    <w:rsid w:val="00947BF9"/>
    <w:rsid w:val="009518F6"/>
    <w:rsid w:val="00952AB5"/>
    <w:rsid w:val="0095527A"/>
    <w:rsid w:val="0096027B"/>
    <w:rsid w:val="0096155D"/>
    <w:rsid w:val="0096227E"/>
    <w:rsid w:val="0096253C"/>
    <w:rsid w:val="0096495F"/>
    <w:rsid w:val="009652C9"/>
    <w:rsid w:val="009658B1"/>
    <w:rsid w:val="0096626F"/>
    <w:rsid w:val="00966979"/>
    <w:rsid w:val="00967C2A"/>
    <w:rsid w:val="0097204E"/>
    <w:rsid w:val="0097392D"/>
    <w:rsid w:val="00974203"/>
    <w:rsid w:val="00975075"/>
    <w:rsid w:val="0098021F"/>
    <w:rsid w:val="009816E1"/>
    <w:rsid w:val="00982D35"/>
    <w:rsid w:val="00983726"/>
    <w:rsid w:val="00985918"/>
    <w:rsid w:val="00985C55"/>
    <w:rsid w:val="00986254"/>
    <w:rsid w:val="00986D91"/>
    <w:rsid w:val="009873F5"/>
    <w:rsid w:val="0099198A"/>
    <w:rsid w:val="00992A02"/>
    <w:rsid w:val="00994624"/>
    <w:rsid w:val="00994994"/>
    <w:rsid w:val="00996257"/>
    <w:rsid w:val="009A1CB6"/>
    <w:rsid w:val="009A32B8"/>
    <w:rsid w:val="009A560F"/>
    <w:rsid w:val="009A7ACD"/>
    <w:rsid w:val="009B18BB"/>
    <w:rsid w:val="009B1919"/>
    <w:rsid w:val="009B2463"/>
    <w:rsid w:val="009B3B58"/>
    <w:rsid w:val="009B5B6B"/>
    <w:rsid w:val="009C17F1"/>
    <w:rsid w:val="009C5ABB"/>
    <w:rsid w:val="009C6970"/>
    <w:rsid w:val="009C6A1B"/>
    <w:rsid w:val="009D2078"/>
    <w:rsid w:val="009D2A19"/>
    <w:rsid w:val="009D38BF"/>
    <w:rsid w:val="009E07A6"/>
    <w:rsid w:val="009E5431"/>
    <w:rsid w:val="009E575E"/>
    <w:rsid w:val="009F4D7E"/>
    <w:rsid w:val="009F61C3"/>
    <w:rsid w:val="009F774D"/>
    <w:rsid w:val="00A00883"/>
    <w:rsid w:val="00A0176B"/>
    <w:rsid w:val="00A019E5"/>
    <w:rsid w:val="00A01B5C"/>
    <w:rsid w:val="00A0395E"/>
    <w:rsid w:val="00A03DAA"/>
    <w:rsid w:val="00A04005"/>
    <w:rsid w:val="00A04E4D"/>
    <w:rsid w:val="00A05617"/>
    <w:rsid w:val="00A06C54"/>
    <w:rsid w:val="00A10DF4"/>
    <w:rsid w:val="00A129B4"/>
    <w:rsid w:val="00A13364"/>
    <w:rsid w:val="00A16212"/>
    <w:rsid w:val="00A1782F"/>
    <w:rsid w:val="00A2056F"/>
    <w:rsid w:val="00A2108A"/>
    <w:rsid w:val="00A239C0"/>
    <w:rsid w:val="00A261CE"/>
    <w:rsid w:val="00A262ED"/>
    <w:rsid w:val="00A26697"/>
    <w:rsid w:val="00A27232"/>
    <w:rsid w:val="00A27238"/>
    <w:rsid w:val="00A31C0E"/>
    <w:rsid w:val="00A33887"/>
    <w:rsid w:val="00A36FBC"/>
    <w:rsid w:val="00A4079F"/>
    <w:rsid w:val="00A412F1"/>
    <w:rsid w:val="00A43C2B"/>
    <w:rsid w:val="00A43CE5"/>
    <w:rsid w:val="00A4585B"/>
    <w:rsid w:val="00A466FA"/>
    <w:rsid w:val="00A5058B"/>
    <w:rsid w:val="00A52402"/>
    <w:rsid w:val="00A52566"/>
    <w:rsid w:val="00A53A7A"/>
    <w:rsid w:val="00A547D3"/>
    <w:rsid w:val="00A56A1A"/>
    <w:rsid w:val="00A57526"/>
    <w:rsid w:val="00A60837"/>
    <w:rsid w:val="00A61D13"/>
    <w:rsid w:val="00A62CD7"/>
    <w:rsid w:val="00A63B20"/>
    <w:rsid w:val="00A6477D"/>
    <w:rsid w:val="00A670B5"/>
    <w:rsid w:val="00A67CAA"/>
    <w:rsid w:val="00A7052A"/>
    <w:rsid w:val="00A710AB"/>
    <w:rsid w:val="00A72806"/>
    <w:rsid w:val="00A729B0"/>
    <w:rsid w:val="00A74239"/>
    <w:rsid w:val="00A77EB3"/>
    <w:rsid w:val="00A80170"/>
    <w:rsid w:val="00A81A0B"/>
    <w:rsid w:val="00A81E79"/>
    <w:rsid w:val="00A841BC"/>
    <w:rsid w:val="00A87ECD"/>
    <w:rsid w:val="00A90598"/>
    <w:rsid w:val="00A90C1B"/>
    <w:rsid w:val="00A9275C"/>
    <w:rsid w:val="00A93BEE"/>
    <w:rsid w:val="00A94910"/>
    <w:rsid w:val="00AA0C00"/>
    <w:rsid w:val="00AA0EAC"/>
    <w:rsid w:val="00AA1AA0"/>
    <w:rsid w:val="00AA4157"/>
    <w:rsid w:val="00AA4A3B"/>
    <w:rsid w:val="00AA6E02"/>
    <w:rsid w:val="00AA78CA"/>
    <w:rsid w:val="00AB0D94"/>
    <w:rsid w:val="00AB1A86"/>
    <w:rsid w:val="00AB385C"/>
    <w:rsid w:val="00AB39D6"/>
    <w:rsid w:val="00AB4BA9"/>
    <w:rsid w:val="00AB7427"/>
    <w:rsid w:val="00AB7A5A"/>
    <w:rsid w:val="00AC0431"/>
    <w:rsid w:val="00AC2AFF"/>
    <w:rsid w:val="00AC3661"/>
    <w:rsid w:val="00AC76B7"/>
    <w:rsid w:val="00AD07A9"/>
    <w:rsid w:val="00AD22E6"/>
    <w:rsid w:val="00AD3FAC"/>
    <w:rsid w:val="00AD59E5"/>
    <w:rsid w:val="00AD6E93"/>
    <w:rsid w:val="00AD7D3D"/>
    <w:rsid w:val="00AD7F82"/>
    <w:rsid w:val="00AE06A8"/>
    <w:rsid w:val="00AE1479"/>
    <w:rsid w:val="00AE4483"/>
    <w:rsid w:val="00AE6978"/>
    <w:rsid w:val="00AF1D51"/>
    <w:rsid w:val="00AF39BD"/>
    <w:rsid w:val="00AF5593"/>
    <w:rsid w:val="00AF607B"/>
    <w:rsid w:val="00B023B2"/>
    <w:rsid w:val="00B06FB0"/>
    <w:rsid w:val="00B11318"/>
    <w:rsid w:val="00B123C2"/>
    <w:rsid w:val="00B1384C"/>
    <w:rsid w:val="00B150FA"/>
    <w:rsid w:val="00B156A1"/>
    <w:rsid w:val="00B167FC"/>
    <w:rsid w:val="00B17DE5"/>
    <w:rsid w:val="00B21B72"/>
    <w:rsid w:val="00B22AF3"/>
    <w:rsid w:val="00B23A30"/>
    <w:rsid w:val="00B30B43"/>
    <w:rsid w:val="00B31AD4"/>
    <w:rsid w:val="00B32E4E"/>
    <w:rsid w:val="00B4052D"/>
    <w:rsid w:val="00B41511"/>
    <w:rsid w:val="00B41F6B"/>
    <w:rsid w:val="00B47C43"/>
    <w:rsid w:val="00B51EE5"/>
    <w:rsid w:val="00B5263C"/>
    <w:rsid w:val="00B550EE"/>
    <w:rsid w:val="00B568AC"/>
    <w:rsid w:val="00B638A0"/>
    <w:rsid w:val="00B63A57"/>
    <w:rsid w:val="00B64212"/>
    <w:rsid w:val="00B677C6"/>
    <w:rsid w:val="00B7054F"/>
    <w:rsid w:val="00B71A50"/>
    <w:rsid w:val="00B72875"/>
    <w:rsid w:val="00B733D9"/>
    <w:rsid w:val="00B760CB"/>
    <w:rsid w:val="00B76B5C"/>
    <w:rsid w:val="00B81A89"/>
    <w:rsid w:val="00B823F5"/>
    <w:rsid w:val="00B82C37"/>
    <w:rsid w:val="00B84337"/>
    <w:rsid w:val="00B84C14"/>
    <w:rsid w:val="00B861ED"/>
    <w:rsid w:val="00B8651E"/>
    <w:rsid w:val="00B86629"/>
    <w:rsid w:val="00B871C8"/>
    <w:rsid w:val="00B87B2F"/>
    <w:rsid w:val="00B9033F"/>
    <w:rsid w:val="00B92643"/>
    <w:rsid w:val="00B9695B"/>
    <w:rsid w:val="00B97540"/>
    <w:rsid w:val="00BA0326"/>
    <w:rsid w:val="00BA2334"/>
    <w:rsid w:val="00BA51DE"/>
    <w:rsid w:val="00BA6A65"/>
    <w:rsid w:val="00BA71C2"/>
    <w:rsid w:val="00BB02C9"/>
    <w:rsid w:val="00BB3664"/>
    <w:rsid w:val="00BB38B5"/>
    <w:rsid w:val="00BB3B99"/>
    <w:rsid w:val="00BB4F53"/>
    <w:rsid w:val="00BC0DEF"/>
    <w:rsid w:val="00BC20C2"/>
    <w:rsid w:val="00BC3951"/>
    <w:rsid w:val="00BC39CE"/>
    <w:rsid w:val="00BC5970"/>
    <w:rsid w:val="00BC5A5C"/>
    <w:rsid w:val="00BD0EBC"/>
    <w:rsid w:val="00BD1562"/>
    <w:rsid w:val="00BD1CB2"/>
    <w:rsid w:val="00BD4DAD"/>
    <w:rsid w:val="00BD574B"/>
    <w:rsid w:val="00BD657F"/>
    <w:rsid w:val="00BE08CD"/>
    <w:rsid w:val="00BE1241"/>
    <w:rsid w:val="00BE1CCC"/>
    <w:rsid w:val="00BE21EA"/>
    <w:rsid w:val="00BE58E2"/>
    <w:rsid w:val="00BE5F9B"/>
    <w:rsid w:val="00BF1B03"/>
    <w:rsid w:val="00BF1B8B"/>
    <w:rsid w:val="00BF2FD7"/>
    <w:rsid w:val="00BF78D6"/>
    <w:rsid w:val="00C00E00"/>
    <w:rsid w:val="00C02A77"/>
    <w:rsid w:val="00C032A1"/>
    <w:rsid w:val="00C039C0"/>
    <w:rsid w:val="00C047FA"/>
    <w:rsid w:val="00C04D38"/>
    <w:rsid w:val="00C04EA6"/>
    <w:rsid w:val="00C058EE"/>
    <w:rsid w:val="00C06F8C"/>
    <w:rsid w:val="00C07B39"/>
    <w:rsid w:val="00C15F1E"/>
    <w:rsid w:val="00C22D78"/>
    <w:rsid w:val="00C22F10"/>
    <w:rsid w:val="00C24817"/>
    <w:rsid w:val="00C278E9"/>
    <w:rsid w:val="00C33AA8"/>
    <w:rsid w:val="00C34BF9"/>
    <w:rsid w:val="00C37D4C"/>
    <w:rsid w:val="00C45D13"/>
    <w:rsid w:val="00C46F15"/>
    <w:rsid w:val="00C54BF6"/>
    <w:rsid w:val="00C54C07"/>
    <w:rsid w:val="00C56384"/>
    <w:rsid w:val="00C56D23"/>
    <w:rsid w:val="00C5719B"/>
    <w:rsid w:val="00C57E92"/>
    <w:rsid w:val="00C651BF"/>
    <w:rsid w:val="00C65300"/>
    <w:rsid w:val="00C70902"/>
    <w:rsid w:val="00C710B2"/>
    <w:rsid w:val="00C72054"/>
    <w:rsid w:val="00C724FF"/>
    <w:rsid w:val="00C73114"/>
    <w:rsid w:val="00C73AC6"/>
    <w:rsid w:val="00C75947"/>
    <w:rsid w:val="00C80101"/>
    <w:rsid w:val="00C82B01"/>
    <w:rsid w:val="00C839FC"/>
    <w:rsid w:val="00C86902"/>
    <w:rsid w:val="00C86B56"/>
    <w:rsid w:val="00C91295"/>
    <w:rsid w:val="00C91C67"/>
    <w:rsid w:val="00C93A80"/>
    <w:rsid w:val="00C9502F"/>
    <w:rsid w:val="00CA2370"/>
    <w:rsid w:val="00CA2983"/>
    <w:rsid w:val="00CA2E76"/>
    <w:rsid w:val="00CA37A4"/>
    <w:rsid w:val="00CA67EA"/>
    <w:rsid w:val="00CA6901"/>
    <w:rsid w:val="00CB21D9"/>
    <w:rsid w:val="00CB5084"/>
    <w:rsid w:val="00CB56BB"/>
    <w:rsid w:val="00CB6132"/>
    <w:rsid w:val="00CC34AE"/>
    <w:rsid w:val="00CC3FE7"/>
    <w:rsid w:val="00CC46DA"/>
    <w:rsid w:val="00CC5669"/>
    <w:rsid w:val="00CC5FC8"/>
    <w:rsid w:val="00CC64A0"/>
    <w:rsid w:val="00CD0130"/>
    <w:rsid w:val="00CD133E"/>
    <w:rsid w:val="00CD284F"/>
    <w:rsid w:val="00CD3CEF"/>
    <w:rsid w:val="00CD4CA7"/>
    <w:rsid w:val="00CD6099"/>
    <w:rsid w:val="00CE1968"/>
    <w:rsid w:val="00CE2239"/>
    <w:rsid w:val="00CE246C"/>
    <w:rsid w:val="00CE4690"/>
    <w:rsid w:val="00CE4DFA"/>
    <w:rsid w:val="00CE5C40"/>
    <w:rsid w:val="00CF0809"/>
    <w:rsid w:val="00CF1320"/>
    <w:rsid w:val="00D032C6"/>
    <w:rsid w:val="00D0788A"/>
    <w:rsid w:val="00D10C89"/>
    <w:rsid w:val="00D12B5F"/>
    <w:rsid w:val="00D12DDE"/>
    <w:rsid w:val="00D12EB9"/>
    <w:rsid w:val="00D1374C"/>
    <w:rsid w:val="00D15FAF"/>
    <w:rsid w:val="00D1751F"/>
    <w:rsid w:val="00D2038E"/>
    <w:rsid w:val="00D2161D"/>
    <w:rsid w:val="00D23D56"/>
    <w:rsid w:val="00D25B1A"/>
    <w:rsid w:val="00D2687F"/>
    <w:rsid w:val="00D307D5"/>
    <w:rsid w:val="00D33B9B"/>
    <w:rsid w:val="00D350A7"/>
    <w:rsid w:val="00D35F96"/>
    <w:rsid w:val="00D425D5"/>
    <w:rsid w:val="00D430FE"/>
    <w:rsid w:val="00D437ED"/>
    <w:rsid w:val="00D459E9"/>
    <w:rsid w:val="00D46FA2"/>
    <w:rsid w:val="00D536A0"/>
    <w:rsid w:val="00D53FE3"/>
    <w:rsid w:val="00D53FEB"/>
    <w:rsid w:val="00D551ED"/>
    <w:rsid w:val="00D615A1"/>
    <w:rsid w:val="00D61BA3"/>
    <w:rsid w:val="00D64109"/>
    <w:rsid w:val="00D64C8A"/>
    <w:rsid w:val="00D65ED4"/>
    <w:rsid w:val="00D665BE"/>
    <w:rsid w:val="00D74AC3"/>
    <w:rsid w:val="00D74F0E"/>
    <w:rsid w:val="00D759CA"/>
    <w:rsid w:val="00D808E0"/>
    <w:rsid w:val="00D80DFF"/>
    <w:rsid w:val="00D816C6"/>
    <w:rsid w:val="00D8475F"/>
    <w:rsid w:val="00D85FDC"/>
    <w:rsid w:val="00D906B2"/>
    <w:rsid w:val="00D93BF8"/>
    <w:rsid w:val="00D9691D"/>
    <w:rsid w:val="00DA0113"/>
    <w:rsid w:val="00DA2E08"/>
    <w:rsid w:val="00DA4A54"/>
    <w:rsid w:val="00DA6446"/>
    <w:rsid w:val="00DB02EA"/>
    <w:rsid w:val="00DB19E8"/>
    <w:rsid w:val="00DB2220"/>
    <w:rsid w:val="00DB4354"/>
    <w:rsid w:val="00DB6187"/>
    <w:rsid w:val="00DB7D37"/>
    <w:rsid w:val="00DC004C"/>
    <w:rsid w:val="00DC2607"/>
    <w:rsid w:val="00DC2C8C"/>
    <w:rsid w:val="00DC7125"/>
    <w:rsid w:val="00DC718B"/>
    <w:rsid w:val="00DD0743"/>
    <w:rsid w:val="00DD1B4F"/>
    <w:rsid w:val="00DD1C39"/>
    <w:rsid w:val="00DD21E8"/>
    <w:rsid w:val="00DD51EA"/>
    <w:rsid w:val="00DD79C1"/>
    <w:rsid w:val="00DE0A90"/>
    <w:rsid w:val="00DE22C6"/>
    <w:rsid w:val="00DE6354"/>
    <w:rsid w:val="00DE64A8"/>
    <w:rsid w:val="00DF0A15"/>
    <w:rsid w:val="00DF11E3"/>
    <w:rsid w:val="00DF2B07"/>
    <w:rsid w:val="00DF32D1"/>
    <w:rsid w:val="00DF36D2"/>
    <w:rsid w:val="00DF683D"/>
    <w:rsid w:val="00DF77C6"/>
    <w:rsid w:val="00E03904"/>
    <w:rsid w:val="00E04F00"/>
    <w:rsid w:val="00E057F6"/>
    <w:rsid w:val="00E05C39"/>
    <w:rsid w:val="00E13C36"/>
    <w:rsid w:val="00E1602B"/>
    <w:rsid w:val="00E170F5"/>
    <w:rsid w:val="00E17C4B"/>
    <w:rsid w:val="00E243E3"/>
    <w:rsid w:val="00E256B6"/>
    <w:rsid w:val="00E269E4"/>
    <w:rsid w:val="00E27826"/>
    <w:rsid w:val="00E31F85"/>
    <w:rsid w:val="00E320C1"/>
    <w:rsid w:val="00E34FB3"/>
    <w:rsid w:val="00E3777F"/>
    <w:rsid w:val="00E444E5"/>
    <w:rsid w:val="00E45B69"/>
    <w:rsid w:val="00E46212"/>
    <w:rsid w:val="00E46BDB"/>
    <w:rsid w:val="00E50B18"/>
    <w:rsid w:val="00E512F5"/>
    <w:rsid w:val="00E51DBE"/>
    <w:rsid w:val="00E51F3B"/>
    <w:rsid w:val="00E5570D"/>
    <w:rsid w:val="00E55800"/>
    <w:rsid w:val="00E57DE6"/>
    <w:rsid w:val="00E64E09"/>
    <w:rsid w:val="00E66337"/>
    <w:rsid w:val="00E66912"/>
    <w:rsid w:val="00E67ECE"/>
    <w:rsid w:val="00E709A6"/>
    <w:rsid w:val="00E709AB"/>
    <w:rsid w:val="00E70CB5"/>
    <w:rsid w:val="00E733D5"/>
    <w:rsid w:val="00E73BCF"/>
    <w:rsid w:val="00E74546"/>
    <w:rsid w:val="00E74C06"/>
    <w:rsid w:val="00E768D4"/>
    <w:rsid w:val="00E805A1"/>
    <w:rsid w:val="00E84460"/>
    <w:rsid w:val="00E858B0"/>
    <w:rsid w:val="00E85F48"/>
    <w:rsid w:val="00E861B4"/>
    <w:rsid w:val="00E94B7B"/>
    <w:rsid w:val="00E96BF8"/>
    <w:rsid w:val="00E97077"/>
    <w:rsid w:val="00E978DC"/>
    <w:rsid w:val="00EA28EF"/>
    <w:rsid w:val="00EB12FE"/>
    <w:rsid w:val="00EB3E6E"/>
    <w:rsid w:val="00EB598C"/>
    <w:rsid w:val="00EB6369"/>
    <w:rsid w:val="00EB7989"/>
    <w:rsid w:val="00EC1669"/>
    <w:rsid w:val="00EC6F29"/>
    <w:rsid w:val="00ED2B0A"/>
    <w:rsid w:val="00ED4B6C"/>
    <w:rsid w:val="00ED534D"/>
    <w:rsid w:val="00ED5C70"/>
    <w:rsid w:val="00ED6711"/>
    <w:rsid w:val="00ED711E"/>
    <w:rsid w:val="00EE087F"/>
    <w:rsid w:val="00EE1738"/>
    <w:rsid w:val="00EE20F9"/>
    <w:rsid w:val="00EE4613"/>
    <w:rsid w:val="00EE52AA"/>
    <w:rsid w:val="00EE6E5C"/>
    <w:rsid w:val="00EF0553"/>
    <w:rsid w:val="00EF0A36"/>
    <w:rsid w:val="00EF2268"/>
    <w:rsid w:val="00EF2816"/>
    <w:rsid w:val="00EF5B11"/>
    <w:rsid w:val="00EF7AB9"/>
    <w:rsid w:val="00F01D43"/>
    <w:rsid w:val="00F01F4F"/>
    <w:rsid w:val="00F063EB"/>
    <w:rsid w:val="00F06806"/>
    <w:rsid w:val="00F10235"/>
    <w:rsid w:val="00F1102D"/>
    <w:rsid w:val="00F114AD"/>
    <w:rsid w:val="00F14AE4"/>
    <w:rsid w:val="00F14D0A"/>
    <w:rsid w:val="00F1551B"/>
    <w:rsid w:val="00F2017D"/>
    <w:rsid w:val="00F20183"/>
    <w:rsid w:val="00F239D3"/>
    <w:rsid w:val="00F243D9"/>
    <w:rsid w:val="00F24FDA"/>
    <w:rsid w:val="00F3139D"/>
    <w:rsid w:val="00F336F8"/>
    <w:rsid w:val="00F36DC6"/>
    <w:rsid w:val="00F372A7"/>
    <w:rsid w:val="00F40084"/>
    <w:rsid w:val="00F4210E"/>
    <w:rsid w:val="00F425BC"/>
    <w:rsid w:val="00F42C9B"/>
    <w:rsid w:val="00F5475E"/>
    <w:rsid w:val="00F56160"/>
    <w:rsid w:val="00F56D68"/>
    <w:rsid w:val="00F56D7D"/>
    <w:rsid w:val="00F572B6"/>
    <w:rsid w:val="00F574F7"/>
    <w:rsid w:val="00F612A7"/>
    <w:rsid w:val="00F622A6"/>
    <w:rsid w:val="00F62E6A"/>
    <w:rsid w:val="00F62FA6"/>
    <w:rsid w:val="00F648E7"/>
    <w:rsid w:val="00F6766C"/>
    <w:rsid w:val="00F714B0"/>
    <w:rsid w:val="00F75A1E"/>
    <w:rsid w:val="00F75B5B"/>
    <w:rsid w:val="00F77929"/>
    <w:rsid w:val="00F81835"/>
    <w:rsid w:val="00F82849"/>
    <w:rsid w:val="00F83C93"/>
    <w:rsid w:val="00F86059"/>
    <w:rsid w:val="00F86B9B"/>
    <w:rsid w:val="00F87CF2"/>
    <w:rsid w:val="00F87DFD"/>
    <w:rsid w:val="00F904AE"/>
    <w:rsid w:val="00F92F60"/>
    <w:rsid w:val="00F93335"/>
    <w:rsid w:val="00F95899"/>
    <w:rsid w:val="00FA20A7"/>
    <w:rsid w:val="00FA27A7"/>
    <w:rsid w:val="00FA2A29"/>
    <w:rsid w:val="00FB291A"/>
    <w:rsid w:val="00FB55DD"/>
    <w:rsid w:val="00FB6B15"/>
    <w:rsid w:val="00FB72BA"/>
    <w:rsid w:val="00FC278D"/>
    <w:rsid w:val="00FC597E"/>
    <w:rsid w:val="00FC5E91"/>
    <w:rsid w:val="00FC65E5"/>
    <w:rsid w:val="00FD347C"/>
    <w:rsid w:val="00FD3891"/>
    <w:rsid w:val="00FD73C3"/>
    <w:rsid w:val="00FD7839"/>
    <w:rsid w:val="00FD7A18"/>
    <w:rsid w:val="00FE26B1"/>
    <w:rsid w:val="00FE40D2"/>
    <w:rsid w:val="00FE488D"/>
    <w:rsid w:val="00FE4EFB"/>
    <w:rsid w:val="00FE7DBB"/>
    <w:rsid w:val="00FF06F3"/>
    <w:rsid w:val="00FF07BF"/>
    <w:rsid w:val="00FF15A7"/>
    <w:rsid w:val="00FF257D"/>
    <w:rsid w:val="00FF363A"/>
    <w:rsid w:val="00FF3C27"/>
    <w:rsid w:val="00FF49DE"/>
    <w:rsid w:val="00FF5E9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aliases w:val="TableGrid"/>
    <w:basedOn w:val="a1"/>
    <w:qFormat/>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D140B"/>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365204924">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1256</Words>
  <Characters>7164</Characters>
  <Application>Microsoft Office Word</Application>
  <DocSecurity>0</DocSecurity>
  <Lines>59</Lines>
  <Paragraphs>16</Paragraphs>
  <ScaleCrop>false</ScaleCrop>
  <Company>ASUS TEK</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ASUSTeK_Willie</cp:lastModifiedBy>
  <cp:revision>3</cp:revision>
  <dcterms:created xsi:type="dcterms:W3CDTF">2025-11-07T03:24:00Z</dcterms:created>
  <dcterms:modified xsi:type="dcterms:W3CDTF">2025-11-07T03:34:00Z</dcterms:modified>
</cp:coreProperties>
</file>